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7B772C" w:rsidRDefault="009C5A94" w:rsidP="00561476">
      <w:pPr>
        <w:jc w:val="center"/>
        <w:rPr>
          <w:b/>
          <w:sz w:val="36"/>
          <w:szCs w:val="36"/>
        </w:rPr>
      </w:pPr>
      <w:r w:rsidRPr="007B772C">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7B772C" w:rsidRDefault="00561476" w:rsidP="00561476">
      <w:pPr>
        <w:jc w:val="center"/>
        <w:rPr>
          <w:b/>
          <w:sz w:val="36"/>
          <w:szCs w:val="36"/>
          <w:lang w:val="en-US"/>
        </w:rPr>
      </w:pPr>
    </w:p>
    <w:p w14:paraId="4AA3D8A5" w14:textId="77777777" w:rsidR="000A4DD6" w:rsidRPr="007B772C" w:rsidRDefault="000A4DD6" w:rsidP="00561476">
      <w:pPr>
        <w:jc w:val="center"/>
        <w:rPr>
          <w:b/>
          <w:sz w:val="36"/>
          <w:szCs w:val="36"/>
          <w:lang w:val="en-US"/>
        </w:rPr>
      </w:pPr>
    </w:p>
    <w:p w14:paraId="0ABB1680" w14:textId="77777777" w:rsidR="000A4DD6" w:rsidRPr="007B772C" w:rsidRDefault="000A4DD6" w:rsidP="00561476">
      <w:pPr>
        <w:jc w:val="center"/>
        <w:rPr>
          <w:b/>
          <w:sz w:val="36"/>
          <w:szCs w:val="36"/>
          <w:lang w:val="en-US"/>
        </w:rPr>
      </w:pPr>
    </w:p>
    <w:p w14:paraId="465AD6D6" w14:textId="77777777" w:rsidR="000A4DD6" w:rsidRPr="007B772C" w:rsidRDefault="000A4DD6" w:rsidP="00561476">
      <w:pPr>
        <w:jc w:val="center"/>
        <w:rPr>
          <w:b/>
          <w:sz w:val="36"/>
          <w:szCs w:val="36"/>
          <w:lang w:val="en-US"/>
        </w:rPr>
      </w:pPr>
    </w:p>
    <w:p w14:paraId="25F09B46" w14:textId="77777777" w:rsidR="00561476" w:rsidRPr="007B772C" w:rsidRDefault="00561476" w:rsidP="00561476">
      <w:pPr>
        <w:tabs>
          <w:tab w:val="left" w:pos="5204"/>
        </w:tabs>
        <w:jc w:val="left"/>
        <w:rPr>
          <w:b/>
          <w:sz w:val="36"/>
          <w:szCs w:val="36"/>
        </w:rPr>
      </w:pPr>
      <w:r w:rsidRPr="007B772C">
        <w:rPr>
          <w:b/>
          <w:sz w:val="36"/>
          <w:szCs w:val="36"/>
        </w:rPr>
        <w:tab/>
      </w:r>
    </w:p>
    <w:p w14:paraId="1A818381" w14:textId="77777777" w:rsidR="00561476" w:rsidRPr="007B772C" w:rsidRDefault="00561476" w:rsidP="00561476">
      <w:pPr>
        <w:jc w:val="center"/>
        <w:rPr>
          <w:b/>
          <w:sz w:val="36"/>
          <w:szCs w:val="36"/>
        </w:rPr>
      </w:pPr>
    </w:p>
    <w:p w14:paraId="759EB2BE" w14:textId="77777777" w:rsidR="00561476" w:rsidRPr="007B772C" w:rsidRDefault="00CB76D2" w:rsidP="00561476">
      <w:pPr>
        <w:jc w:val="center"/>
        <w:rPr>
          <w:b/>
          <w:sz w:val="48"/>
          <w:szCs w:val="48"/>
        </w:rPr>
      </w:pPr>
      <w:bookmarkStart w:id="0" w:name="_Toc226196784"/>
      <w:bookmarkStart w:id="1" w:name="_Toc226197203"/>
      <w:r w:rsidRPr="007B772C">
        <w:rPr>
          <w:b/>
          <w:sz w:val="48"/>
          <w:szCs w:val="48"/>
        </w:rPr>
        <w:t>М</w:t>
      </w:r>
      <w:r w:rsidR="00561476" w:rsidRPr="007B772C">
        <w:rPr>
          <w:b/>
          <w:sz w:val="48"/>
          <w:szCs w:val="48"/>
        </w:rPr>
        <w:t>ониторинг СМИ</w:t>
      </w:r>
      <w:bookmarkEnd w:id="0"/>
      <w:bookmarkEnd w:id="1"/>
      <w:r w:rsidR="00561476" w:rsidRPr="007B772C">
        <w:rPr>
          <w:b/>
          <w:sz w:val="48"/>
          <w:szCs w:val="48"/>
        </w:rPr>
        <w:t xml:space="preserve"> РФ</w:t>
      </w:r>
    </w:p>
    <w:p w14:paraId="643C1CC8" w14:textId="77777777" w:rsidR="00561476" w:rsidRPr="007B772C" w:rsidRDefault="00561476" w:rsidP="00561476">
      <w:pPr>
        <w:jc w:val="center"/>
        <w:rPr>
          <w:b/>
          <w:sz w:val="48"/>
          <w:szCs w:val="48"/>
        </w:rPr>
      </w:pPr>
      <w:bookmarkStart w:id="2" w:name="_Toc226196785"/>
      <w:bookmarkStart w:id="3" w:name="_Toc226197204"/>
      <w:r w:rsidRPr="007B772C">
        <w:rPr>
          <w:b/>
          <w:sz w:val="48"/>
          <w:szCs w:val="48"/>
        </w:rPr>
        <w:t>по пенсионной тематике</w:t>
      </w:r>
      <w:bookmarkEnd w:id="2"/>
      <w:bookmarkEnd w:id="3"/>
    </w:p>
    <w:p w14:paraId="712904F0" w14:textId="77777777" w:rsidR="008B6D1B" w:rsidRPr="007B772C" w:rsidRDefault="008B6D1B" w:rsidP="00C70A20">
      <w:pPr>
        <w:jc w:val="center"/>
        <w:rPr>
          <w:b/>
          <w:sz w:val="48"/>
          <w:szCs w:val="48"/>
        </w:rPr>
      </w:pPr>
    </w:p>
    <w:p w14:paraId="4DAF54B0" w14:textId="77777777" w:rsidR="007D6FE5" w:rsidRPr="007B772C" w:rsidRDefault="007D6FE5" w:rsidP="00C70A20">
      <w:pPr>
        <w:jc w:val="center"/>
        <w:rPr>
          <w:b/>
          <w:sz w:val="36"/>
          <w:szCs w:val="36"/>
        </w:rPr>
      </w:pPr>
      <w:r w:rsidRPr="007B772C">
        <w:rPr>
          <w:b/>
          <w:sz w:val="36"/>
          <w:szCs w:val="36"/>
        </w:rPr>
        <w:t xml:space="preserve"> </w:t>
      </w:r>
    </w:p>
    <w:p w14:paraId="5A50B42F" w14:textId="0B52D4D9" w:rsidR="00C70A20" w:rsidRPr="007B772C" w:rsidRDefault="00543169" w:rsidP="00C70A20">
      <w:pPr>
        <w:jc w:val="center"/>
        <w:rPr>
          <w:b/>
          <w:sz w:val="40"/>
          <w:szCs w:val="40"/>
        </w:rPr>
      </w:pPr>
      <w:r w:rsidRPr="007B772C">
        <w:rPr>
          <w:b/>
          <w:sz w:val="40"/>
          <w:szCs w:val="40"/>
        </w:rPr>
        <w:t>0</w:t>
      </w:r>
      <w:r w:rsidR="0048020D" w:rsidRPr="007B772C">
        <w:rPr>
          <w:b/>
          <w:sz w:val="40"/>
          <w:szCs w:val="40"/>
        </w:rPr>
        <w:t>3</w:t>
      </w:r>
      <w:r w:rsidR="000214CF" w:rsidRPr="007B772C">
        <w:rPr>
          <w:b/>
          <w:sz w:val="40"/>
          <w:szCs w:val="40"/>
        </w:rPr>
        <w:t>.</w:t>
      </w:r>
      <w:r w:rsidR="00A646EC" w:rsidRPr="007B772C">
        <w:rPr>
          <w:b/>
          <w:sz w:val="40"/>
          <w:szCs w:val="40"/>
        </w:rPr>
        <w:t>0</w:t>
      </w:r>
      <w:r w:rsidRPr="007B772C">
        <w:rPr>
          <w:b/>
          <w:sz w:val="40"/>
          <w:szCs w:val="40"/>
        </w:rPr>
        <w:t>3</w:t>
      </w:r>
      <w:r w:rsidR="00A646EC" w:rsidRPr="007B772C">
        <w:rPr>
          <w:b/>
          <w:sz w:val="40"/>
          <w:szCs w:val="40"/>
        </w:rPr>
        <w:t>.</w:t>
      </w:r>
      <w:r w:rsidR="007D6FE5" w:rsidRPr="007B772C">
        <w:rPr>
          <w:b/>
          <w:sz w:val="40"/>
          <w:szCs w:val="40"/>
        </w:rPr>
        <w:t>20</w:t>
      </w:r>
      <w:r w:rsidR="00EB57E7" w:rsidRPr="007B772C">
        <w:rPr>
          <w:b/>
          <w:sz w:val="40"/>
          <w:szCs w:val="40"/>
        </w:rPr>
        <w:t>2</w:t>
      </w:r>
      <w:r w:rsidR="00A646EC" w:rsidRPr="007B772C">
        <w:rPr>
          <w:b/>
          <w:sz w:val="40"/>
          <w:szCs w:val="40"/>
        </w:rPr>
        <w:t>6</w:t>
      </w:r>
      <w:r w:rsidR="00C70A20" w:rsidRPr="007B772C">
        <w:rPr>
          <w:b/>
          <w:sz w:val="40"/>
          <w:szCs w:val="40"/>
        </w:rPr>
        <w:t xml:space="preserve"> г</w:t>
      </w:r>
      <w:r w:rsidR="007D6FE5" w:rsidRPr="007B772C">
        <w:rPr>
          <w:b/>
          <w:sz w:val="40"/>
          <w:szCs w:val="40"/>
        </w:rPr>
        <w:t>.</w:t>
      </w:r>
    </w:p>
    <w:p w14:paraId="651D5D84" w14:textId="77777777" w:rsidR="007D6FE5" w:rsidRPr="007B772C" w:rsidRDefault="007D6FE5" w:rsidP="000C1A46">
      <w:pPr>
        <w:jc w:val="center"/>
        <w:rPr>
          <w:b/>
          <w:sz w:val="40"/>
          <w:szCs w:val="40"/>
        </w:rPr>
      </w:pPr>
    </w:p>
    <w:p w14:paraId="3299871E" w14:textId="77777777" w:rsidR="00C16C6D" w:rsidRPr="007B772C" w:rsidRDefault="00C16C6D" w:rsidP="000C1A46">
      <w:pPr>
        <w:jc w:val="center"/>
        <w:rPr>
          <w:b/>
          <w:sz w:val="40"/>
          <w:szCs w:val="40"/>
        </w:rPr>
      </w:pPr>
    </w:p>
    <w:p w14:paraId="46E14E88" w14:textId="77777777" w:rsidR="00C70A20" w:rsidRPr="007B772C" w:rsidRDefault="00C70A20" w:rsidP="000C1A46">
      <w:pPr>
        <w:jc w:val="center"/>
        <w:rPr>
          <w:b/>
          <w:sz w:val="40"/>
          <w:szCs w:val="40"/>
        </w:rPr>
      </w:pPr>
    </w:p>
    <w:p w14:paraId="4C8E9FEE" w14:textId="77777777" w:rsidR="00C70A20" w:rsidRPr="007B772C" w:rsidRDefault="00C70A20" w:rsidP="000C1A46">
      <w:pPr>
        <w:jc w:val="center"/>
      </w:pPr>
    </w:p>
    <w:p w14:paraId="169A5637" w14:textId="77777777" w:rsidR="00CB76D2" w:rsidRPr="007B772C" w:rsidRDefault="00CB76D2" w:rsidP="000C1A46">
      <w:pPr>
        <w:jc w:val="center"/>
        <w:rPr>
          <w:b/>
          <w:sz w:val="40"/>
          <w:szCs w:val="40"/>
        </w:rPr>
      </w:pPr>
    </w:p>
    <w:p w14:paraId="39EA2CE9" w14:textId="77777777" w:rsidR="009D66A1" w:rsidRPr="007B772C" w:rsidRDefault="009B23FE" w:rsidP="009B23FE">
      <w:pPr>
        <w:pStyle w:val="10"/>
        <w:jc w:val="center"/>
      </w:pPr>
      <w:r w:rsidRPr="007B772C">
        <w:br w:type="page"/>
      </w:r>
      <w:bookmarkStart w:id="4" w:name="_Toc396864626"/>
      <w:bookmarkStart w:id="5" w:name="_Toc223416951"/>
      <w:r w:rsidR="009D79CC" w:rsidRPr="007B772C">
        <w:lastRenderedPageBreak/>
        <w:t>Те</w:t>
      </w:r>
      <w:r w:rsidR="009D66A1" w:rsidRPr="007B772C">
        <w:t>мы</w:t>
      </w:r>
      <w:r w:rsidR="009D66A1" w:rsidRPr="007B772C">
        <w:rPr>
          <w:rFonts w:ascii="Arial Rounded MT Bold" w:hAnsi="Arial Rounded MT Bold"/>
        </w:rPr>
        <w:t xml:space="preserve"> </w:t>
      </w:r>
      <w:r w:rsidR="009D66A1" w:rsidRPr="007B772C">
        <w:t>дня</w:t>
      </w:r>
      <w:bookmarkEnd w:id="4"/>
      <w:bookmarkEnd w:id="5"/>
    </w:p>
    <w:p w14:paraId="67C9B192" w14:textId="001382B2" w:rsidR="00A1463C" w:rsidRPr="007B772C" w:rsidRDefault="00737396" w:rsidP="00676D5F">
      <w:pPr>
        <w:numPr>
          <w:ilvl w:val="0"/>
          <w:numId w:val="25"/>
        </w:numPr>
        <w:rPr>
          <w:i/>
        </w:rPr>
      </w:pPr>
      <w:r w:rsidRPr="007B772C">
        <w:rPr>
          <w:i/>
        </w:rPr>
        <w:t xml:space="preserve">По итогам 2025 года Негосударственный пенсионный фонд ПСБ (НПФ ПСБ) продемонстрировал стабильно высокие результаты инвестиционной деятельности, подтвердив эффективность выбранной стратегии управления активами. Совокупная среднегодовая доходность от инвестирования средств клиентов по Программе долгосрочных сбережений за 2024-2025 годы, уже распределенная на счета, составила 17,3% годовых, </w:t>
      </w:r>
      <w:hyperlink w:anchor="ф1" w:history="1">
        <w:r w:rsidRPr="007B772C">
          <w:rPr>
            <w:rStyle w:val="a3"/>
            <w:i/>
          </w:rPr>
          <w:t xml:space="preserve">передает </w:t>
        </w:r>
        <w:r w:rsidR="00750A4D">
          <w:rPr>
            <w:rStyle w:val="a3"/>
            <w:i/>
          </w:rPr>
          <w:t>«</w:t>
        </w:r>
        <w:r w:rsidRPr="007B772C">
          <w:rPr>
            <w:rStyle w:val="a3"/>
            <w:i/>
          </w:rPr>
          <w:t>Ваш Пенсионный Брокер</w:t>
        </w:r>
        <w:r w:rsidR="00750A4D">
          <w:rPr>
            <w:rStyle w:val="a3"/>
            <w:i/>
          </w:rPr>
          <w:t>»</w:t>
        </w:r>
      </w:hyperlink>
    </w:p>
    <w:p w14:paraId="099C7E37" w14:textId="1DBE155F" w:rsidR="00737396" w:rsidRPr="007B772C" w:rsidRDefault="00737396" w:rsidP="00676D5F">
      <w:pPr>
        <w:numPr>
          <w:ilvl w:val="0"/>
          <w:numId w:val="25"/>
        </w:numPr>
        <w:rPr>
          <w:i/>
        </w:rPr>
      </w:pPr>
      <w:r w:rsidRPr="007B772C">
        <w:rPr>
          <w:i/>
        </w:rPr>
        <w:t xml:space="preserve">В России более 10 млн человек являются участниками программы долгосрочных сбережений, </w:t>
      </w:r>
      <w:hyperlink w:anchor="ф2" w:history="1">
        <w:r w:rsidRPr="007B772C">
          <w:rPr>
            <w:rStyle w:val="a3"/>
            <w:i/>
          </w:rPr>
          <w:t xml:space="preserve">об этом ИС </w:t>
        </w:r>
        <w:r w:rsidR="00750A4D">
          <w:rPr>
            <w:rStyle w:val="a3"/>
            <w:i/>
          </w:rPr>
          <w:t>«</w:t>
        </w:r>
        <w:r w:rsidRPr="007B772C">
          <w:rPr>
            <w:rStyle w:val="a3"/>
            <w:i/>
          </w:rPr>
          <w:t>Вести</w:t>
        </w:r>
        <w:r w:rsidR="00750A4D">
          <w:rPr>
            <w:rStyle w:val="a3"/>
            <w:i/>
          </w:rPr>
          <w:t>»</w:t>
        </w:r>
        <w:r w:rsidRPr="007B772C">
          <w:rPr>
            <w:rStyle w:val="a3"/>
            <w:i/>
          </w:rPr>
          <w:t xml:space="preserve"> рассказал</w:t>
        </w:r>
      </w:hyperlink>
      <w:r w:rsidRPr="007B772C">
        <w:rPr>
          <w:i/>
        </w:rPr>
        <w:t xml:space="preserve"> глава Минфина России Антон Силуанов. По его словам, общий объем привлеченных средств составляет порядка 800 млрд рублей. Министр подчеркнул, что программу долгосрочных сбережений в России намерены развивать и далее</w:t>
      </w:r>
    </w:p>
    <w:p w14:paraId="524123E0" w14:textId="27486AD4" w:rsidR="00737396" w:rsidRPr="008443B6" w:rsidRDefault="001269B9" w:rsidP="00676D5F">
      <w:pPr>
        <w:numPr>
          <w:ilvl w:val="0"/>
          <w:numId w:val="25"/>
        </w:numPr>
        <w:rPr>
          <w:i/>
        </w:rPr>
      </w:pPr>
      <w:r w:rsidRPr="007B772C">
        <w:rPr>
          <w:i/>
        </w:rPr>
        <w:t xml:space="preserve">С марта 2026 года участники программы долгосрочных сбережений (ПДС) смогут оформить налоговый вычет за взносы, сделанные в 2025 году. Возможность получить вычет появится после того, как работодатели передадут в Федеральную налоговую службу данные о доходах сотрудников, </w:t>
      </w:r>
      <w:hyperlink w:anchor="ф3" w:history="1">
        <w:r w:rsidRPr="007B772C">
          <w:rPr>
            <w:rStyle w:val="a3"/>
            <w:i/>
          </w:rPr>
          <w:t xml:space="preserve">пишут </w:t>
        </w:r>
        <w:r w:rsidR="00750A4D">
          <w:rPr>
            <w:rStyle w:val="a3"/>
            <w:i/>
          </w:rPr>
          <w:t>«</w:t>
        </w:r>
        <w:r w:rsidRPr="007B772C">
          <w:rPr>
            <w:rStyle w:val="a3"/>
            <w:i/>
          </w:rPr>
          <w:t>Банки.ру</w:t>
        </w:r>
        <w:r w:rsidR="00750A4D">
          <w:rPr>
            <w:rStyle w:val="a3"/>
            <w:i/>
          </w:rPr>
          <w:t>»</w:t>
        </w:r>
      </w:hyperlink>
    </w:p>
    <w:p w14:paraId="50552FE5" w14:textId="7AF2A583" w:rsidR="008443B6" w:rsidRPr="007B772C" w:rsidRDefault="008443B6" w:rsidP="00676D5F">
      <w:pPr>
        <w:numPr>
          <w:ilvl w:val="0"/>
          <w:numId w:val="25"/>
        </w:numPr>
        <w:rPr>
          <w:i/>
        </w:rPr>
      </w:pPr>
      <w:r w:rsidRPr="008443B6">
        <w:rPr>
          <w:i/>
        </w:rPr>
        <w:t>Альфа НПФ начислил инвестиционный доход клиентам по Программе долгосрочных сбережений (ПДС). По итогам 2025 года доходность счетов ПДС составила 17,16% годовых, средняя доходность за 2024-2025 годы - 19,3%. Совокупная объявленная доходность по ПДС за два года участия фонда в программе достигла рекордные 38,72%,</w:t>
      </w:r>
      <w:hyperlink w:anchor="_Forbes.ru,_02.03.2026,_Совокупная" w:history="1">
        <w:r w:rsidRPr="008443B6">
          <w:rPr>
            <w:rStyle w:val="a3"/>
            <w:i/>
          </w:rPr>
          <w:t xml:space="preserve"> передает </w:t>
        </w:r>
        <w:r w:rsidRPr="008443B6">
          <w:rPr>
            <w:rStyle w:val="a3"/>
            <w:i/>
            <w:lang w:val="en-US"/>
          </w:rPr>
          <w:t>Forbes</w:t>
        </w:r>
      </w:hyperlink>
    </w:p>
    <w:p w14:paraId="55D71EF2" w14:textId="7C2A6735" w:rsidR="00F23532" w:rsidRPr="007B772C" w:rsidRDefault="00F23532" w:rsidP="00676D5F">
      <w:pPr>
        <w:numPr>
          <w:ilvl w:val="0"/>
          <w:numId w:val="25"/>
        </w:numPr>
        <w:rPr>
          <w:i/>
        </w:rPr>
      </w:pPr>
      <w:r w:rsidRPr="00F23532">
        <w:rPr>
          <w:i/>
        </w:rPr>
        <w:t xml:space="preserve">В 2025 году к программе долгосрочных сбережений в регионах Черноземья присоединились 407 тыс. жителей, свидетельствуют данные Банка России. Сумма взносов в макрорегионе составила 13,1 млрд руб.— в два раза больше, чем за предыдущий год. Больше всех в программу внесли жители Воронежской области — 3,9 млрд руб. Участники рынка ожидают дальнейшего роста интереса к программе. Эксперты отмечают ускорение динамики вложений в ПДС в макрорегионе, но считают серьезным минусом инструмента </w:t>
      </w:r>
      <w:r w:rsidR="00750A4D">
        <w:rPr>
          <w:i/>
        </w:rPr>
        <w:t>«</w:t>
      </w:r>
      <w:r w:rsidRPr="00F23532">
        <w:rPr>
          <w:i/>
        </w:rPr>
        <w:t>длительный срок без доступа к своим деньгам</w:t>
      </w:r>
      <w:r w:rsidR="00750A4D">
        <w:rPr>
          <w:i/>
        </w:rPr>
        <w:t>»</w:t>
      </w:r>
      <w:r>
        <w:rPr>
          <w:i/>
        </w:rPr>
        <w:t xml:space="preserve">, </w:t>
      </w:r>
      <w:hyperlink w:anchor="ф9" w:history="1">
        <w:r w:rsidRPr="00F23532">
          <w:rPr>
            <w:rStyle w:val="a3"/>
            <w:i/>
          </w:rPr>
          <w:t xml:space="preserve">передает </w:t>
        </w:r>
        <w:r w:rsidR="00750A4D">
          <w:rPr>
            <w:rStyle w:val="a3"/>
            <w:i/>
          </w:rPr>
          <w:t>«</w:t>
        </w:r>
        <w:r w:rsidRPr="00F23532">
          <w:rPr>
            <w:rStyle w:val="a3"/>
            <w:i/>
          </w:rPr>
          <w:t>Коммерсантъ-Черноземье</w:t>
        </w:r>
        <w:r w:rsidR="00750A4D">
          <w:rPr>
            <w:rStyle w:val="a3"/>
            <w:i/>
          </w:rPr>
          <w:t>»</w:t>
        </w:r>
      </w:hyperlink>
    </w:p>
    <w:p w14:paraId="692B63A3" w14:textId="51D0B427" w:rsidR="005F71C6" w:rsidRPr="007B772C" w:rsidRDefault="005F71C6" w:rsidP="00676D5F">
      <w:pPr>
        <w:numPr>
          <w:ilvl w:val="0"/>
          <w:numId w:val="25"/>
        </w:numPr>
        <w:rPr>
          <w:i/>
        </w:rPr>
      </w:pPr>
      <w:r w:rsidRPr="007B772C">
        <w:rPr>
          <w:i/>
        </w:rPr>
        <w:t xml:space="preserve">Жители Тверской области активно участвуют в Программе долгосрочных сбережений. С момента её запуска они перечислили на счета негосударственных пенсионных фондов 4 млрд 54 млн рублей. В 2025 году тверичане заключили более 59 тысяч договоров, сумма взносов по ним составила почти 1,8 млрд рублей. По договорам 2024 года поступило ещё около 1,7 млрд рублей. Всего участниками программы стали свыше 81 тысячи жителей региона, </w:t>
      </w:r>
      <w:hyperlink w:anchor="ф5" w:history="1">
        <w:r w:rsidRPr="007B772C">
          <w:rPr>
            <w:rStyle w:val="a3"/>
            <w:i/>
          </w:rPr>
          <w:t>пишет Tverigrad.ru</w:t>
        </w:r>
      </w:hyperlink>
    </w:p>
    <w:p w14:paraId="01519F32" w14:textId="64E49493" w:rsidR="005F71C6" w:rsidRPr="007B772C" w:rsidRDefault="005F71C6" w:rsidP="00676D5F">
      <w:pPr>
        <w:numPr>
          <w:ilvl w:val="0"/>
          <w:numId w:val="25"/>
        </w:numPr>
        <w:rPr>
          <w:i/>
        </w:rPr>
      </w:pPr>
      <w:r w:rsidRPr="007B772C">
        <w:rPr>
          <w:i/>
        </w:rPr>
        <w:t xml:space="preserve">Правительство РФ проиндексирует социальные пенсии с 1 апреля, а также повысит выплаты ветеранам Великой Отечественной войны и другим категориям, сообщил премьер-министр РФ Михаил Мишустин. Он уточнил, что прибавка коснётся свыше 4 млн человек, в том числе людей с ограничениями по здоровью, детей-сирот или потерявших кормильца, а также тех, у кого нет </w:t>
      </w:r>
      <w:r w:rsidRPr="007B772C">
        <w:rPr>
          <w:i/>
        </w:rPr>
        <w:lastRenderedPageBreak/>
        <w:t xml:space="preserve">трудового стажа или его недостаточно для назначения страховой пенсии, </w:t>
      </w:r>
      <w:hyperlink w:anchor="ф6" w:history="1">
        <w:r w:rsidRPr="007B772C">
          <w:rPr>
            <w:rStyle w:val="a3"/>
            <w:i/>
          </w:rPr>
          <w:t xml:space="preserve">сообщает </w:t>
        </w:r>
        <w:r w:rsidR="00750A4D">
          <w:rPr>
            <w:rStyle w:val="a3"/>
            <w:i/>
          </w:rPr>
          <w:t>«</w:t>
        </w:r>
        <w:r w:rsidRPr="007B772C">
          <w:rPr>
            <w:rStyle w:val="a3"/>
            <w:i/>
          </w:rPr>
          <w:t>Финмаркет</w:t>
        </w:r>
        <w:r w:rsidR="00750A4D">
          <w:rPr>
            <w:rStyle w:val="a3"/>
            <w:i/>
          </w:rPr>
          <w:t>»</w:t>
        </w:r>
      </w:hyperlink>
    </w:p>
    <w:p w14:paraId="3A957EE0" w14:textId="6B45BDC1" w:rsidR="00B50D78" w:rsidRPr="007B772C" w:rsidRDefault="00B50D78" w:rsidP="00676D5F">
      <w:pPr>
        <w:numPr>
          <w:ilvl w:val="0"/>
          <w:numId w:val="25"/>
        </w:numPr>
        <w:rPr>
          <w:i/>
        </w:rPr>
      </w:pPr>
      <w:r w:rsidRPr="007B772C">
        <w:rPr>
          <w:i/>
        </w:rPr>
        <w:t xml:space="preserve">По состоянию на 1 января текущего года средний размер пенсии летчиков-испытателей в России превышает 168 тысяч рублей в месяц. Об этом свидетельствуют данные системы Социального фонда России. Согласно информации фонда, средняя пенсия этой категории составляет 168 097,6 рубля. Общее число получателей таких выплат оценивается примерно в 1 тысячу человек, </w:t>
      </w:r>
      <w:hyperlink w:anchor="ф7" w:history="1">
        <w:r w:rsidRPr="007B772C">
          <w:rPr>
            <w:rStyle w:val="a3"/>
            <w:i/>
          </w:rPr>
          <w:t>передает URA.RU</w:t>
        </w:r>
      </w:hyperlink>
    </w:p>
    <w:p w14:paraId="44A7C685" w14:textId="05ACFC99" w:rsidR="00010C3E" w:rsidRPr="007B772C" w:rsidRDefault="00010C3E" w:rsidP="00676D5F">
      <w:pPr>
        <w:numPr>
          <w:ilvl w:val="0"/>
          <w:numId w:val="25"/>
        </w:numPr>
        <w:rPr>
          <w:i/>
        </w:rPr>
      </w:pPr>
      <w:r w:rsidRPr="007B772C">
        <w:rPr>
          <w:i/>
        </w:rPr>
        <w:t xml:space="preserve">Россияне стали активнее вкладываться в инструменты финансового рынка, переходя от сбережений в банках к инвестированию. Об этом заявил министр финансов РФ Антон Силуанов </w:t>
      </w:r>
      <w:hyperlink w:anchor="ф8" w:history="1">
        <w:r w:rsidRPr="007B772C">
          <w:rPr>
            <w:rStyle w:val="a3"/>
            <w:i/>
          </w:rPr>
          <w:t xml:space="preserve">в интервью ИС </w:t>
        </w:r>
        <w:r w:rsidR="00750A4D">
          <w:rPr>
            <w:rStyle w:val="a3"/>
            <w:i/>
          </w:rPr>
          <w:t>«</w:t>
        </w:r>
        <w:r w:rsidRPr="007B772C">
          <w:rPr>
            <w:rStyle w:val="a3"/>
            <w:i/>
          </w:rPr>
          <w:t>Вести</w:t>
        </w:r>
        <w:r w:rsidR="00750A4D">
          <w:rPr>
            <w:rStyle w:val="a3"/>
            <w:i/>
          </w:rPr>
          <w:t>»</w:t>
        </w:r>
      </w:hyperlink>
      <w:r w:rsidRPr="007B772C">
        <w:rPr>
          <w:i/>
        </w:rPr>
        <w:t>, добавив, что по мере смягчения денежно-кредитной политики эта тенденция будет усиливаться</w:t>
      </w:r>
    </w:p>
    <w:p w14:paraId="161FE9FE" w14:textId="77777777" w:rsidR="00940029" w:rsidRPr="007B772C" w:rsidRDefault="009D79CC" w:rsidP="00940029">
      <w:pPr>
        <w:pStyle w:val="10"/>
        <w:jc w:val="center"/>
      </w:pPr>
      <w:bookmarkStart w:id="6" w:name="_Toc173015209"/>
      <w:bookmarkStart w:id="7" w:name="_Toc223416952"/>
      <w:r w:rsidRPr="007B772C">
        <w:t>Ци</w:t>
      </w:r>
      <w:r w:rsidR="00940029" w:rsidRPr="007B772C">
        <w:t>таты дня</w:t>
      </w:r>
      <w:bookmarkEnd w:id="6"/>
      <w:bookmarkEnd w:id="7"/>
    </w:p>
    <w:p w14:paraId="78BB0942" w14:textId="2724F8A8" w:rsidR="00CB2982" w:rsidRPr="007B772C" w:rsidRDefault="00643FF6" w:rsidP="003B3BAA">
      <w:pPr>
        <w:numPr>
          <w:ilvl w:val="0"/>
          <w:numId w:val="27"/>
        </w:numPr>
        <w:rPr>
          <w:i/>
        </w:rPr>
      </w:pPr>
      <w:r w:rsidRPr="007B772C">
        <w:rPr>
          <w:i/>
        </w:rPr>
        <w:t xml:space="preserve">Антон Силуанов, министр финансов РФ: </w:t>
      </w:r>
      <w:r w:rsidR="00750A4D">
        <w:rPr>
          <w:i/>
        </w:rPr>
        <w:t>«</w:t>
      </w:r>
      <w:r w:rsidR="00CB2982" w:rsidRPr="007B772C">
        <w:rPr>
          <w:i/>
        </w:rPr>
        <w:t>В первую очередь это надежное сбережение</w:t>
      </w:r>
      <w:r w:rsidRPr="007B772C">
        <w:rPr>
          <w:i/>
        </w:rPr>
        <w:t xml:space="preserve"> (ПДС – ред.)</w:t>
      </w:r>
      <w:r w:rsidR="00CB2982" w:rsidRPr="007B772C">
        <w:rPr>
          <w:i/>
        </w:rPr>
        <w:t>, это длинное сбережение на определенную цель. Мы говорили - на свою мечту. Здесь тоже государственная гарантия и софинансирование таких сбережений. Денег [привлечено], кстати, за два года достаточно немаленький объем - под 800 миллиардов рублей</w:t>
      </w:r>
      <w:r w:rsidRPr="007B772C">
        <w:rPr>
          <w:i/>
        </w:rPr>
        <w:t>. Видим, что программа получила свое развитие. Будем дальше развивать ее</w:t>
      </w:r>
      <w:r w:rsidR="00750A4D">
        <w:rPr>
          <w:i/>
        </w:rPr>
        <w:t>»</w:t>
      </w:r>
    </w:p>
    <w:p w14:paraId="616085AB" w14:textId="44E23A79" w:rsidR="00676D5F" w:rsidRPr="007B772C" w:rsidRDefault="00B50D78" w:rsidP="003B3BAA">
      <w:pPr>
        <w:numPr>
          <w:ilvl w:val="0"/>
          <w:numId w:val="27"/>
        </w:numPr>
        <w:rPr>
          <w:i/>
        </w:rPr>
      </w:pPr>
      <w:r w:rsidRPr="007B772C">
        <w:rPr>
          <w:i/>
        </w:rPr>
        <w:t xml:space="preserve">Сергей Беляков, президент НАПФ: </w:t>
      </w:r>
      <w:r w:rsidR="00750A4D">
        <w:rPr>
          <w:i/>
        </w:rPr>
        <w:t>«</w:t>
      </w:r>
      <w:r w:rsidRPr="007B772C">
        <w:rPr>
          <w:i/>
        </w:rPr>
        <w:t>Программа долгосрочных сбережений представляет собой надежную альтернативу традиционным банковским вкладам для тех, кто хочет сформировать солидный капитал на будущее, в том числе для обеспечения себя в пенсионном возрасте. Основным преимуществом такого инструмента являются предусмотренные стимулы, среди которых государственное софинансирование и налоговые льготы, позволяющие значительно повысить доходность при долгосрочном вложении средств</w:t>
      </w:r>
      <w:r w:rsidR="00CB2982" w:rsidRPr="007B772C">
        <w:rPr>
          <w:i/>
        </w:rPr>
        <w:t>. Общий итог показывает, что участие в программе долгосрочных сбережений способно приносить доходность, превышающую показатели банковских депозитов, при этом обладая высокой степенью гарантий безопасности</w:t>
      </w:r>
      <w:r w:rsidR="00750A4D">
        <w:rPr>
          <w:i/>
        </w:rPr>
        <w:t>»</w:t>
      </w:r>
    </w:p>
    <w:p w14:paraId="14D3F4E6" w14:textId="30758F00" w:rsidR="002C28DC" w:rsidRPr="007B772C" w:rsidRDefault="002C28DC" w:rsidP="003B3BAA">
      <w:pPr>
        <w:numPr>
          <w:ilvl w:val="0"/>
          <w:numId w:val="27"/>
        </w:numPr>
        <w:rPr>
          <w:i/>
        </w:rPr>
      </w:pPr>
      <w:r w:rsidRPr="007B772C">
        <w:rPr>
          <w:i/>
        </w:rPr>
        <w:t xml:space="preserve">Денис Мавланов, заместитель председателя правления Ренессанс Банка, отметил: </w:t>
      </w:r>
      <w:r w:rsidR="00750A4D">
        <w:rPr>
          <w:i/>
        </w:rPr>
        <w:t>«</w:t>
      </w:r>
      <w:r w:rsidRPr="007B772C">
        <w:rPr>
          <w:i/>
        </w:rPr>
        <w:t xml:space="preserve">Мы видим, что клиенты ищут надежные инструменты для размещения средств долгосрочного планирования. Вклад </w:t>
      </w:r>
      <w:r w:rsidR="00750A4D">
        <w:rPr>
          <w:i/>
        </w:rPr>
        <w:t>«</w:t>
      </w:r>
      <w:r w:rsidRPr="007B772C">
        <w:rPr>
          <w:i/>
        </w:rPr>
        <w:t>Большие возможности</w:t>
      </w:r>
      <w:r w:rsidR="00750A4D">
        <w:rPr>
          <w:i/>
        </w:rPr>
        <w:t>»</w:t>
      </w:r>
      <w:r w:rsidRPr="007B772C">
        <w:rPr>
          <w:i/>
        </w:rPr>
        <w:t xml:space="preserve"> позволяет получить повышенную ставку, а также воспользоваться всеми преимуществами программы долгосрочных сбережений. Это особенно актуально на фоне роста популярности ПДС по всей России</w:t>
      </w:r>
      <w:r w:rsidR="00750A4D">
        <w:rPr>
          <w:i/>
        </w:rPr>
        <w:t>»</w:t>
      </w:r>
    </w:p>
    <w:p w14:paraId="5E36359E" w14:textId="77777777" w:rsidR="00A0290C" w:rsidRPr="007B772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7B772C">
        <w:rPr>
          <w:u w:val="single"/>
        </w:rPr>
        <w:lastRenderedPageBreak/>
        <w:t>ОГЛАВЛЕНИЕ</w:t>
      </w:r>
    </w:p>
    <w:p w14:paraId="7AB6CF61" w14:textId="1544E945" w:rsidR="005D7961" w:rsidRDefault="0016758D">
      <w:pPr>
        <w:pStyle w:val="12"/>
        <w:tabs>
          <w:tab w:val="right" w:leader="dot" w:pos="9061"/>
        </w:tabs>
        <w:rPr>
          <w:rFonts w:asciiTheme="minorHAnsi" w:eastAsiaTheme="minorEastAsia" w:hAnsiTheme="minorHAnsi" w:cstheme="minorBidi"/>
          <w:b w:val="0"/>
          <w:noProof/>
          <w:sz w:val="22"/>
          <w:szCs w:val="22"/>
        </w:rPr>
      </w:pPr>
      <w:r w:rsidRPr="007B772C">
        <w:rPr>
          <w:caps/>
        </w:rPr>
        <w:fldChar w:fldCharType="begin"/>
      </w:r>
      <w:r w:rsidR="00310633" w:rsidRPr="007B772C">
        <w:rPr>
          <w:caps/>
        </w:rPr>
        <w:instrText xml:space="preserve"> TOC \o "1-5" \h \z \u </w:instrText>
      </w:r>
      <w:r w:rsidRPr="007B772C">
        <w:rPr>
          <w:caps/>
        </w:rPr>
        <w:fldChar w:fldCharType="separate"/>
      </w:r>
      <w:hyperlink w:anchor="_Toc223416951" w:history="1">
        <w:r w:rsidR="005D7961" w:rsidRPr="00A9404F">
          <w:rPr>
            <w:rStyle w:val="a3"/>
            <w:noProof/>
          </w:rPr>
          <w:t>Темы</w:t>
        </w:r>
        <w:r w:rsidR="005D7961" w:rsidRPr="00A9404F">
          <w:rPr>
            <w:rStyle w:val="a3"/>
            <w:rFonts w:ascii="Arial Rounded MT Bold" w:hAnsi="Arial Rounded MT Bold"/>
            <w:noProof/>
          </w:rPr>
          <w:t xml:space="preserve"> </w:t>
        </w:r>
        <w:r w:rsidR="005D7961" w:rsidRPr="00A9404F">
          <w:rPr>
            <w:rStyle w:val="a3"/>
            <w:noProof/>
          </w:rPr>
          <w:t>дня</w:t>
        </w:r>
        <w:r w:rsidR="005D7961">
          <w:rPr>
            <w:noProof/>
            <w:webHidden/>
          </w:rPr>
          <w:tab/>
        </w:r>
        <w:r w:rsidR="005D7961">
          <w:rPr>
            <w:noProof/>
            <w:webHidden/>
          </w:rPr>
          <w:fldChar w:fldCharType="begin"/>
        </w:r>
        <w:r w:rsidR="005D7961">
          <w:rPr>
            <w:noProof/>
            <w:webHidden/>
          </w:rPr>
          <w:instrText xml:space="preserve"> PAGEREF _Toc223416951 \h </w:instrText>
        </w:r>
        <w:r w:rsidR="005D7961">
          <w:rPr>
            <w:noProof/>
            <w:webHidden/>
          </w:rPr>
        </w:r>
        <w:r w:rsidR="005D7961">
          <w:rPr>
            <w:noProof/>
            <w:webHidden/>
          </w:rPr>
          <w:fldChar w:fldCharType="separate"/>
        </w:r>
        <w:r w:rsidR="004A17BB">
          <w:rPr>
            <w:noProof/>
            <w:webHidden/>
          </w:rPr>
          <w:t>2</w:t>
        </w:r>
        <w:r w:rsidR="005D7961">
          <w:rPr>
            <w:noProof/>
            <w:webHidden/>
          </w:rPr>
          <w:fldChar w:fldCharType="end"/>
        </w:r>
      </w:hyperlink>
    </w:p>
    <w:p w14:paraId="523EC6C8" w14:textId="665ED770" w:rsidR="005D7961" w:rsidRDefault="005D7961">
      <w:pPr>
        <w:pStyle w:val="12"/>
        <w:tabs>
          <w:tab w:val="right" w:leader="dot" w:pos="9061"/>
        </w:tabs>
        <w:rPr>
          <w:rFonts w:asciiTheme="minorHAnsi" w:eastAsiaTheme="minorEastAsia" w:hAnsiTheme="minorHAnsi" w:cstheme="minorBidi"/>
          <w:b w:val="0"/>
          <w:noProof/>
          <w:sz w:val="22"/>
          <w:szCs w:val="22"/>
        </w:rPr>
      </w:pPr>
      <w:hyperlink w:anchor="_Toc223416952" w:history="1">
        <w:r w:rsidRPr="00A9404F">
          <w:rPr>
            <w:rStyle w:val="a3"/>
            <w:noProof/>
          </w:rPr>
          <w:t>Цитаты дня</w:t>
        </w:r>
        <w:r>
          <w:rPr>
            <w:noProof/>
            <w:webHidden/>
          </w:rPr>
          <w:tab/>
        </w:r>
        <w:r>
          <w:rPr>
            <w:noProof/>
            <w:webHidden/>
          </w:rPr>
          <w:fldChar w:fldCharType="begin"/>
        </w:r>
        <w:r>
          <w:rPr>
            <w:noProof/>
            <w:webHidden/>
          </w:rPr>
          <w:instrText xml:space="preserve"> PAGEREF _Toc223416952 \h </w:instrText>
        </w:r>
        <w:r>
          <w:rPr>
            <w:noProof/>
            <w:webHidden/>
          </w:rPr>
        </w:r>
        <w:r>
          <w:rPr>
            <w:noProof/>
            <w:webHidden/>
          </w:rPr>
          <w:fldChar w:fldCharType="separate"/>
        </w:r>
        <w:r w:rsidR="004A17BB">
          <w:rPr>
            <w:noProof/>
            <w:webHidden/>
          </w:rPr>
          <w:t>3</w:t>
        </w:r>
        <w:r>
          <w:rPr>
            <w:noProof/>
            <w:webHidden/>
          </w:rPr>
          <w:fldChar w:fldCharType="end"/>
        </w:r>
      </w:hyperlink>
    </w:p>
    <w:p w14:paraId="4D5CBAF3" w14:textId="2BF71520" w:rsidR="005D7961" w:rsidRDefault="005D7961">
      <w:pPr>
        <w:pStyle w:val="12"/>
        <w:tabs>
          <w:tab w:val="right" w:leader="dot" w:pos="9061"/>
        </w:tabs>
        <w:rPr>
          <w:rFonts w:asciiTheme="minorHAnsi" w:eastAsiaTheme="minorEastAsia" w:hAnsiTheme="minorHAnsi" w:cstheme="minorBidi"/>
          <w:b w:val="0"/>
          <w:noProof/>
          <w:sz w:val="22"/>
          <w:szCs w:val="22"/>
        </w:rPr>
      </w:pPr>
      <w:hyperlink w:anchor="_Toc223416953" w:history="1">
        <w:r w:rsidRPr="00A9404F">
          <w:rPr>
            <w:rStyle w:val="a3"/>
            <w:noProof/>
          </w:rPr>
          <w:t>НОВОСТИ ПЕНСИОННОЙ ОТРАСЛИ</w:t>
        </w:r>
        <w:r>
          <w:rPr>
            <w:noProof/>
            <w:webHidden/>
          </w:rPr>
          <w:tab/>
        </w:r>
        <w:r>
          <w:rPr>
            <w:noProof/>
            <w:webHidden/>
          </w:rPr>
          <w:fldChar w:fldCharType="begin"/>
        </w:r>
        <w:r>
          <w:rPr>
            <w:noProof/>
            <w:webHidden/>
          </w:rPr>
          <w:instrText xml:space="preserve"> PAGEREF _Toc223416953 \h </w:instrText>
        </w:r>
        <w:r>
          <w:rPr>
            <w:noProof/>
            <w:webHidden/>
          </w:rPr>
        </w:r>
        <w:r>
          <w:rPr>
            <w:noProof/>
            <w:webHidden/>
          </w:rPr>
          <w:fldChar w:fldCharType="separate"/>
        </w:r>
        <w:r w:rsidR="004A17BB">
          <w:rPr>
            <w:noProof/>
            <w:webHidden/>
          </w:rPr>
          <w:t>12</w:t>
        </w:r>
        <w:r>
          <w:rPr>
            <w:noProof/>
            <w:webHidden/>
          </w:rPr>
          <w:fldChar w:fldCharType="end"/>
        </w:r>
      </w:hyperlink>
    </w:p>
    <w:p w14:paraId="797CE360" w14:textId="290D5A56" w:rsidR="005D7961" w:rsidRDefault="005D7961">
      <w:pPr>
        <w:pStyle w:val="12"/>
        <w:tabs>
          <w:tab w:val="right" w:leader="dot" w:pos="9061"/>
        </w:tabs>
        <w:rPr>
          <w:rFonts w:asciiTheme="minorHAnsi" w:eastAsiaTheme="minorEastAsia" w:hAnsiTheme="minorHAnsi" w:cstheme="minorBidi"/>
          <w:b w:val="0"/>
          <w:noProof/>
          <w:sz w:val="22"/>
          <w:szCs w:val="22"/>
        </w:rPr>
      </w:pPr>
      <w:hyperlink w:anchor="_Toc223416954" w:history="1">
        <w:r w:rsidRPr="00A9404F">
          <w:rPr>
            <w:rStyle w:val="a3"/>
            <w:noProof/>
          </w:rPr>
          <w:t>Новости отрасли НПФ</w:t>
        </w:r>
        <w:r>
          <w:rPr>
            <w:noProof/>
            <w:webHidden/>
          </w:rPr>
          <w:tab/>
        </w:r>
        <w:r>
          <w:rPr>
            <w:noProof/>
            <w:webHidden/>
          </w:rPr>
          <w:fldChar w:fldCharType="begin"/>
        </w:r>
        <w:r>
          <w:rPr>
            <w:noProof/>
            <w:webHidden/>
          </w:rPr>
          <w:instrText xml:space="preserve"> PAGEREF _Toc223416954 \h </w:instrText>
        </w:r>
        <w:r>
          <w:rPr>
            <w:noProof/>
            <w:webHidden/>
          </w:rPr>
        </w:r>
        <w:r>
          <w:rPr>
            <w:noProof/>
            <w:webHidden/>
          </w:rPr>
          <w:fldChar w:fldCharType="separate"/>
        </w:r>
        <w:r w:rsidR="004A17BB">
          <w:rPr>
            <w:noProof/>
            <w:webHidden/>
          </w:rPr>
          <w:t>12</w:t>
        </w:r>
        <w:r>
          <w:rPr>
            <w:noProof/>
            <w:webHidden/>
          </w:rPr>
          <w:fldChar w:fldCharType="end"/>
        </w:r>
      </w:hyperlink>
    </w:p>
    <w:p w14:paraId="472BD7AE" w14:textId="7F856B68"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55" w:history="1">
        <w:r w:rsidRPr="00A9404F">
          <w:rPr>
            <w:rStyle w:val="a3"/>
            <w:noProof/>
          </w:rPr>
          <w:t>Ваш Пенсионный Брокер, 02.03.2026, НПФ «БУДУЩЕЕ» объявил результаты инвестиционной деятельности за 2025 год</w:t>
        </w:r>
        <w:r>
          <w:rPr>
            <w:noProof/>
            <w:webHidden/>
          </w:rPr>
          <w:tab/>
        </w:r>
        <w:r>
          <w:rPr>
            <w:noProof/>
            <w:webHidden/>
          </w:rPr>
          <w:fldChar w:fldCharType="begin"/>
        </w:r>
        <w:r>
          <w:rPr>
            <w:noProof/>
            <w:webHidden/>
          </w:rPr>
          <w:instrText xml:space="preserve"> PAGEREF _Toc223416955 \h </w:instrText>
        </w:r>
        <w:r>
          <w:rPr>
            <w:noProof/>
            <w:webHidden/>
          </w:rPr>
        </w:r>
        <w:r>
          <w:rPr>
            <w:noProof/>
            <w:webHidden/>
          </w:rPr>
          <w:fldChar w:fldCharType="separate"/>
        </w:r>
        <w:r w:rsidR="004A17BB">
          <w:rPr>
            <w:noProof/>
            <w:webHidden/>
          </w:rPr>
          <w:t>12</w:t>
        </w:r>
        <w:r>
          <w:rPr>
            <w:noProof/>
            <w:webHidden/>
          </w:rPr>
          <w:fldChar w:fldCharType="end"/>
        </w:r>
      </w:hyperlink>
    </w:p>
    <w:p w14:paraId="77FE0726" w14:textId="2481A991" w:rsidR="005D7961" w:rsidRDefault="005D7961">
      <w:pPr>
        <w:pStyle w:val="31"/>
        <w:rPr>
          <w:rFonts w:asciiTheme="minorHAnsi" w:eastAsiaTheme="minorEastAsia" w:hAnsiTheme="minorHAnsi" w:cstheme="minorBidi"/>
          <w:sz w:val="22"/>
          <w:szCs w:val="22"/>
        </w:rPr>
      </w:pPr>
      <w:hyperlink w:anchor="_Toc223416956" w:history="1">
        <w:r w:rsidRPr="00A9404F">
          <w:rPr>
            <w:rStyle w:val="a3"/>
          </w:rPr>
          <w:t>Негосударственный пенсионный фонд «БУДУЩЕЕ» подвел итоги инвестиционной деятельности за 2025 год. Средняя доходность1 фонда по программе долгосрочных сбережений (ПДС) составила 19,1% годовых. Фонд обеспечил реальный прирост средств клиентов, превышающий годовую инфляцию на 13,5 п.п. (более чем в три раза).</w:t>
        </w:r>
        <w:r>
          <w:rPr>
            <w:webHidden/>
          </w:rPr>
          <w:tab/>
        </w:r>
        <w:r>
          <w:rPr>
            <w:webHidden/>
          </w:rPr>
          <w:fldChar w:fldCharType="begin"/>
        </w:r>
        <w:r>
          <w:rPr>
            <w:webHidden/>
          </w:rPr>
          <w:instrText xml:space="preserve"> PAGEREF _Toc223416956 \h </w:instrText>
        </w:r>
        <w:r>
          <w:rPr>
            <w:webHidden/>
          </w:rPr>
        </w:r>
        <w:r>
          <w:rPr>
            <w:webHidden/>
          </w:rPr>
          <w:fldChar w:fldCharType="separate"/>
        </w:r>
        <w:r w:rsidR="004A17BB">
          <w:rPr>
            <w:webHidden/>
          </w:rPr>
          <w:t>12</w:t>
        </w:r>
        <w:r>
          <w:rPr>
            <w:webHidden/>
          </w:rPr>
          <w:fldChar w:fldCharType="end"/>
        </w:r>
      </w:hyperlink>
    </w:p>
    <w:p w14:paraId="67652DF2" w14:textId="0E92244C"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57" w:history="1">
        <w:r w:rsidRPr="00A9404F">
          <w:rPr>
            <w:rStyle w:val="a3"/>
            <w:noProof/>
          </w:rPr>
          <w:t>Ваш Пенсионный Брокер, 02.03.2026, НПФ ПСБ подвел итоги инвестиционной деятельности за 2025 год</w:t>
        </w:r>
        <w:r>
          <w:rPr>
            <w:noProof/>
            <w:webHidden/>
          </w:rPr>
          <w:tab/>
        </w:r>
        <w:r>
          <w:rPr>
            <w:noProof/>
            <w:webHidden/>
          </w:rPr>
          <w:fldChar w:fldCharType="begin"/>
        </w:r>
        <w:r>
          <w:rPr>
            <w:noProof/>
            <w:webHidden/>
          </w:rPr>
          <w:instrText xml:space="preserve"> PAGEREF _Toc223416957 \h </w:instrText>
        </w:r>
        <w:r>
          <w:rPr>
            <w:noProof/>
            <w:webHidden/>
          </w:rPr>
        </w:r>
        <w:r>
          <w:rPr>
            <w:noProof/>
            <w:webHidden/>
          </w:rPr>
          <w:fldChar w:fldCharType="separate"/>
        </w:r>
        <w:r w:rsidR="004A17BB">
          <w:rPr>
            <w:noProof/>
            <w:webHidden/>
          </w:rPr>
          <w:t>13</w:t>
        </w:r>
        <w:r>
          <w:rPr>
            <w:noProof/>
            <w:webHidden/>
          </w:rPr>
          <w:fldChar w:fldCharType="end"/>
        </w:r>
      </w:hyperlink>
    </w:p>
    <w:p w14:paraId="2FA0818B" w14:textId="3AD13708" w:rsidR="005D7961" w:rsidRDefault="005D7961">
      <w:pPr>
        <w:pStyle w:val="31"/>
        <w:rPr>
          <w:rFonts w:asciiTheme="minorHAnsi" w:eastAsiaTheme="minorEastAsia" w:hAnsiTheme="minorHAnsi" w:cstheme="minorBidi"/>
          <w:sz w:val="22"/>
          <w:szCs w:val="22"/>
        </w:rPr>
      </w:pPr>
      <w:hyperlink w:anchor="_Toc223416958" w:history="1">
        <w:r w:rsidRPr="00A9404F">
          <w:rPr>
            <w:rStyle w:val="a3"/>
          </w:rPr>
          <w:t>По итогам 2025 года Негосударственный пенсионный фонд ПСБ (НПФ ПСБ) продемонстрировал стабильно высокие результаты инвестиционной деятельности, подтвердив эффективность выбранной стратегии управления активами.</w:t>
        </w:r>
        <w:r>
          <w:rPr>
            <w:webHidden/>
          </w:rPr>
          <w:tab/>
        </w:r>
        <w:r>
          <w:rPr>
            <w:webHidden/>
          </w:rPr>
          <w:fldChar w:fldCharType="begin"/>
        </w:r>
        <w:r>
          <w:rPr>
            <w:webHidden/>
          </w:rPr>
          <w:instrText xml:space="preserve"> PAGEREF _Toc223416958 \h </w:instrText>
        </w:r>
        <w:r>
          <w:rPr>
            <w:webHidden/>
          </w:rPr>
        </w:r>
        <w:r>
          <w:rPr>
            <w:webHidden/>
          </w:rPr>
          <w:fldChar w:fldCharType="separate"/>
        </w:r>
        <w:r w:rsidR="004A17BB">
          <w:rPr>
            <w:webHidden/>
          </w:rPr>
          <w:t>13</w:t>
        </w:r>
        <w:r>
          <w:rPr>
            <w:webHidden/>
          </w:rPr>
          <w:fldChar w:fldCharType="end"/>
        </w:r>
      </w:hyperlink>
    </w:p>
    <w:p w14:paraId="3B96892A" w14:textId="305B6E09" w:rsidR="005D7961" w:rsidRDefault="005D7961">
      <w:pPr>
        <w:pStyle w:val="12"/>
        <w:tabs>
          <w:tab w:val="right" w:leader="dot" w:pos="9061"/>
        </w:tabs>
        <w:rPr>
          <w:rFonts w:asciiTheme="minorHAnsi" w:eastAsiaTheme="minorEastAsia" w:hAnsiTheme="minorHAnsi" w:cstheme="minorBidi"/>
          <w:b w:val="0"/>
          <w:noProof/>
          <w:sz w:val="22"/>
          <w:szCs w:val="22"/>
        </w:rPr>
      </w:pPr>
      <w:hyperlink w:anchor="_Toc223416959" w:history="1">
        <w:r w:rsidRPr="00A9404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_Toc223416959 \h </w:instrText>
        </w:r>
        <w:r>
          <w:rPr>
            <w:noProof/>
            <w:webHidden/>
          </w:rPr>
        </w:r>
        <w:r>
          <w:rPr>
            <w:noProof/>
            <w:webHidden/>
          </w:rPr>
          <w:fldChar w:fldCharType="separate"/>
        </w:r>
        <w:r w:rsidR="004A17BB">
          <w:rPr>
            <w:noProof/>
            <w:webHidden/>
          </w:rPr>
          <w:t>14</w:t>
        </w:r>
        <w:r>
          <w:rPr>
            <w:noProof/>
            <w:webHidden/>
          </w:rPr>
          <w:fldChar w:fldCharType="end"/>
        </w:r>
      </w:hyperlink>
    </w:p>
    <w:p w14:paraId="1918D7AB" w14:textId="14550E26"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60" w:history="1">
        <w:r w:rsidRPr="00A9404F">
          <w:rPr>
            <w:rStyle w:val="a3"/>
            <w:noProof/>
          </w:rPr>
          <w:t>Вести, 02.03.2026, Участниками программы долгосрочных сбережений в РФ стали более 10 млн человек</w:t>
        </w:r>
        <w:r>
          <w:rPr>
            <w:noProof/>
            <w:webHidden/>
          </w:rPr>
          <w:tab/>
        </w:r>
        <w:r>
          <w:rPr>
            <w:noProof/>
            <w:webHidden/>
          </w:rPr>
          <w:fldChar w:fldCharType="begin"/>
        </w:r>
        <w:r>
          <w:rPr>
            <w:noProof/>
            <w:webHidden/>
          </w:rPr>
          <w:instrText xml:space="preserve"> PAGEREF _Toc223416960 \h </w:instrText>
        </w:r>
        <w:r>
          <w:rPr>
            <w:noProof/>
            <w:webHidden/>
          </w:rPr>
        </w:r>
        <w:r>
          <w:rPr>
            <w:noProof/>
            <w:webHidden/>
          </w:rPr>
          <w:fldChar w:fldCharType="separate"/>
        </w:r>
        <w:r w:rsidR="004A17BB">
          <w:rPr>
            <w:noProof/>
            <w:webHidden/>
          </w:rPr>
          <w:t>14</w:t>
        </w:r>
        <w:r>
          <w:rPr>
            <w:noProof/>
            <w:webHidden/>
          </w:rPr>
          <w:fldChar w:fldCharType="end"/>
        </w:r>
      </w:hyperlink>
    </w:p>
    <w:p w14:paraId="69167291" w14:textId="622410D5" w:rsidR="005D7961" w:rsidRDefault="005D7961">
      <w:pPr>
        <w:pStyle w:val="31"/>
        <w:rPr>
          <w:rFonts w:asciiTheme="minorHAnsi" w:eastAsiaTheme="minorEastAsia" w:hAnsiTheme="minorHAnsi" w:cstheme="minorBidi"/>
          <w:sz w:val="22"/>
          <w:szCs w:val="22"/>
        </w:rPr>
      </w:pPr>
      <w:hyperlink w:anchor="_Toc223416961" w:history="1">
        <w:r w:rsidRPr="00A9404F">
          <w:rPr>
            <w:rStyle w:val="a3"/>
          </w:rPr>
          <w:t>В России более 10 млн человек являются участниками программы долгосрочных сбережений, об этом ИС «Вести» рассказал глава Минфина России Антон Силуанов.</w:t>
        </w:r>
        <w:r>
          <w:rPr>
            <w:webHidden/>
          </w:rPr>
          <w:tab/>
        </w:r>
        <w:r>
          <w:rPr>
            <w:webHidden/>
          </w:rPr>
          <w:fldChar w:fldCharType="begin"/>
        </w:r>
        <w:r>
          <w:rPr>
            <w:webHidden/>
          </w:rPr>
          <w:instrText xml:space="preserve"> PAGEREF _Toc223416961 \h </w:instrText>
        </w:r>
        <w:r>
          <w:rPr>
            <w:webHidden/>
          </w:rPr>
        </w:r>
        <w:r>
          <w:rPr>
            <w:webHidden/>
          </w:rPr>
          <w:fldChar w:fldCharType="separate"/>
        </w:r>
        <w:r w:rsidR="004A17BB">
          <w:rPr>
            <w:webHidden/>
          </w:rPr>
          <w:t>14</w:t>
        </w:r>
        <w:r>
          <w:rPr>
            <w:webHidden/>
          </w:rPr>
          <w:fldChar w:fldCharType="end"/>
        </w:r>
      </w:hyperlink>
    </w:p>
    <w:p w14:paraId="1D360E67" w14:textId="3FFEDCC3"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62" w:history="1">
        <w:r w:rsidRPr="00A9404F">
          <w:rPr>
            <w:rStyle w:val="a3"/>
            <w:noProof/>
          </w:rPr>
          <w:t>ТАСС, 02.03.2026, Силуанов рассказал, какую сумму привлекли в программу долгосрочных сбережений</w:t>
        </w:r>
        <w:r>
          <w:rPr>
            <w:noProof/>
            <w:webHidden/>
          </w:rPr>
          <w:tab/>
        </w:r>
        <w:r>
          <w:rPr>
            <w:noProof/>
            <w:webHidden/>
          </w:rPr>
          <w:fldChar w:fldCharType="begin"/>
        </w:r>
        <w:r>
          <w:rPr>
            <w:noProof/>
            <w:webHidden/>
          </w:rPr>
          <w:instrText xml:space="preserve"> PAGEREF _Toc223416962 \h </w:instrText>
        </w:r>
        <w:r>
          <w:rPr>
            <w:noProof/>
            <w:webHidden/>
          </w:rPr>
        </w:r>
        <w:r>
          <w:rPr>
            <w:noProof/>
            <w:webHidden/>
          </w:rPr>
          <w:fldChar w:fldCharType="separate"/>
        </w:r>
        <w:r w:rsidR="004A17BB">
          <w:rPr>
            <w:noProof/>
            <w:webHidden/>
          </w:rPr>
          <w:t>14</w:t>
        </w:r>
        <w:r>
          <w:rPr>
            <w:noProof/>
            <w:webHidden/>
          </w:rPr>
          <w:fldChar w:fldCharType="end"/>
        </w:r>
      </w:hyperlink>
    </w:p>
    <w:p w14:paraId="3DD34435" w14:textId="44AD7EDB" w:rsidR="005D7961" w:rsidRDefault="005D7961">
      <w:pPr>
        <w:pStyle w:val="31"/>
        <w:rPr>
          <w:rFonts w:asciiTheme="minorHAnsi" w:eastAsiaTheme="minorEastAsia" w:hAnsiTheme="minorHAnsi" w:cstheme="minorBidi"/>
          <w:sz w:val="22"/>
          <w:szCs w:val="22"/>
        </w:rPr>
      </w:pPr>
      <w:hyperlink w:anchor="_Toc223416963" w:history="1">
        <w:r w:rsidRPr="00A9404F">
          <w:rPr>
            <w:rStyle w:val="a3"/>
          </w:rPr>
          <w:t>Власти намерены развивать программу долгосрочных сбережений, за два года привлечено уже порядка 800 млрд рублей. Об этом заявил министр финансов России Антон Силуанов в интервью «Вестям».</w:t>
        </w:r>
        <w:r>
          <w:rPr>
            <w:webHidden/>
          </w:rPr>
          <w:tab/>
        </w:r>
        <w:r>
          <w:rPr>
            <w:webHidden/>
          </w:rPr>
          <w:fldChar w:fldCharType="begin"/>
        </w:r>
        <w:r>
          <w:rPr>
            <w:webHidden/>
          </w:rPr>
          <w:instrText xml:space="preserve"> PAGEREF _Toc223416963 \h </w:instrText>
        </w:r>
        <w:r>
          <w:rPr>
            <w:webHidden/>
          </w:rPr>
        </w:r>
        <w:r>
          <w:rPr>
            <w:webHidden/>
          </w:rPr>
          <w:fldChar w:fldCharType="separate"/>
        </w:r>
        <w:r w:rsidR="004A17BB">
          <w:rPr>
            <w:webHidden/>
          </w:rPr>
          <w:t>14</w:t>
        </w:r>
        <w:r>
          <w:rPr>
            <w:webHidden/>
          </w:rPr>
          <w:fldChar w:fldCharType="end"/>
        </w:r>
      </w:hyperlink>
    </w:p>
    <w:p w14:paraId="6CEC8755" w14:textId="465047DB"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64" w:history="1">
        <w:r w:rsidRPr="00A9404F">
          <w:rPr>
            <w:rStyle w:val="a3"/>
            <w:noProof/>
          </w:rPr>
          <w:t>Солидарность, 02.03.2026, Программа долгосрочных сбережений привлекла около 800 млрд рублей за два года</w:t>
        </w:r>
        <w:r>
          <w:rPr>
            <w:noProof/>
            <w:webHidden/>
          </w:rPr>
          <w:tab/>
        </w:r>
        <w:r>
          <w:rPr>
            <w:noProof/>
            <w:webHidden/>
          </w:rPr>
          <w:fldChar w:fldCharType="begin"/>
        </w:r>
        <w:r>
          <w:rPr>
            <w:noProof/>
            <w:webHidden/>
          </w:rPr>
          <w:instrText xml:space="preserve"> PAGEREF _Toc223416964 \h </w:instrText>
        </w:r>
        <w:r>
          <w:rPr>
            <w:noProof/>
            <w:webHidden/>
          </w:rPr>
        </w:r>
        <w:r>
          <w:rPr>
            <w:noProof/>
            <w:webHidden/>
          </w:rPr>
          <w:fldChar w:fldCharType="separate"/>
        </w:r>
        <w:r w:rsidR="004A17BB">
          <w:rPr>
            <w:noProof/>
            <w:webHidden/>
          </w:rPr>
          <w:t>15</w:t>
        </w:r>
        <w:r>
          <w:rPr>
            <w:noProof/>
            <w:webHidden/>
          </w:rPr>
          <w:fldChar w:fldCharType="end"/>
        </w:r>
      </w:hyperlink>
    </w:p>
    <w:p w14:paraId="4910BF2A" w14:textId="3514D264" w:rsidR="005D7961" w:rsidRDefault="005D7961">
      <w:pPr>
        <w:pStyle w:val="31"/>
        <w:rPr>
          <w:rFonts w:asciiTheme="minorHAnsi" w:eastAsiaTheme="minorEastAsia" w:hAnsiTheme="minorHAnsi" w:cstheme="minorBidi"/>
          <w:sz w:val="22"/>
          <w:szCs w:val="22"/>
        </w:rPr>
      </w:pPr>
      <w:hyperlink w:anchor="_Toc223416965" w:history="1">
        <w:r w:rsidRPr="00A9404F">
          <w:rPr>
            <w:rStyle w:val="a3"/>
          </w:rPr>
          <w:t>За два года действия программы долгосрочных сбережений (ПДС) на неё поступило порядка 800 миллиардов рублей. О дальнейшем развитии этого финансового инструмента заявил министр финансов России Антон Силуанов в интервью телеканалу «Вести».</w:t>
        </w:r>
        <w:r>
          <w:rPr>
            <w:webHidden/>
          </w:rPr>
          <w:tab/>
        </w:r>
        <w:r>
          <w:rPr>
            <w:webHidden/>
          </w:rPr>
          <w:fldChar w:fldCharType="begin"/>
        </w:r>
        <w:r>
          <w:rPr>
            <w:webHidden/>
          </w:rPr>
          <w:instrText xml:space="preserve"> PAGEREF _Toc223416965 \h </w:instrText>
        </w:r>
        <w:r>
          <w:rPr>
            <w:webHidden/>
          </w:rPr>
        </w:r>
        <w:r>
          <w:rPr>
            <w:webHidden/>
          </w:rPr>
          <w:fldChar w:fldCharType="separate"/>
        </w:r>
        <w:r w:rsidR="004A17BB">
          <w:rPr>
            <w:webHidden/>
          </w:rPr>
          <w:t>15</w:t>
        </w:r>
        <w:r>
          <w:rPr>
            <w:webHidden/>
          </w:rPr>
          <w:fldChar w:fldCharType="end"/>
        </w:r>
      </w:hyperlink>
    </w:p>
    <w:p w14:paraId="22828EB1" w14:textId="4EC19587"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66" w:history="1">
        <w:r w:rsidRPr="00A9404F">
          <w:rPr>
            <w:rStyle w:val="a3"/>
            <w:noProof/>
          </w:rPr>
          <w:t>Банки.ру, 02.03.2026, С 1 марта участники ПДС могут оформить налоговый вычет за взносы</w:t>
        </w:r>
        <w:r>
          <w:rPr>
            <w:noProof/>
            <w:webHidden/>
          </w:rPr>
          <w:tab/>
        </w:r>
        <w:r>
          <w:rPr>
            <w:noProof/>
            <w:webHidden/>
          </w:rPr>
          <w:fldChar w:fldCharType="begin"/>
        </w:r>
        <w:r>
          <w:rPr>
            <w:noProof/>
            <w:webHidden/>
          </w:rPr>
          <w:instrText xml:space="preserve"> PAGEREF _Toc223416966 \h </w:instrText>
        </w:r>
        <w:r>
          <w:rPr>
            <w:noProof/>
            <w:webHidden/>
          </w:rPr>
        </w:r>
        <w:r>
          <w:rPr>
            <w:noProof/>
            <w:webHidden/>
          </w:rPr>
          <w:fldChar w:fldCharType="separate"/>
        </w:r>
        <w:r w:rsidR="004A17BB">
          <w:rPr>
            <w:noProof/>
            <w:webHidden/>
          </w:rPr>
          <w:t>15</w:t>
        </w:r>
        <w:r>
          <w:rPr>
            <w:noProof/>
            <w:webHidden/>
          </w:rPr>
          <w:fldChar w:fldCharType="end"/>
        </w:r>
      </w:hyperlink>
    </w:p>
    <w:p w14:paraId="05A8ED61" w14:textId="4BF327B8" w:rsidR="005D7961" w:rsidRDefault="005D7961">
      <w:pPr>
        <w:pStyle w:val="31"/>
        <w:rPr>
          <w:rFonts w:asciiTheme="minorHAnsi" w:eastAsiaTheme="minorEastAsia" w:hAnsiTheme="minorHAnsi" w:cstheme="minorBidi"/>
          <w:sz w:val="22"/>
          <w:szCs w:val="22"/>
        </w:rPr>
      </w:pPr>
      <w:hyperlink w:anchor="_Toc223416967" w:history="1">
        <w:r w:rsidRPr="00A9404F">
          <w:rPr>
            <w:rStyle w:val="a3"/>
          </w:rPr>
          <w:t>С марта 2026 года участники программы долгосрочных сбережений (ПДС) смогут оформить налоговый вычет за взносы, сделанные в 2025 году. Об этом рассказывает РИА Новости со ссылкой на эксперта.</w:t>
        </w:r>
        <w:r>
          <w:rPr>
            <w:webHidden/>
          </w:rPr>
          <w:tab/>
        </w:r>
        <w:r>
          <w:rPr>
            <w:webHidden/>
          </w:rPr>
          <w:fldChar w:fldCharType="begin"/>
        </w:r>
        <w:r>
          <w:rPr>
            <w:webHidden/>
          </w:rPr>
          <w:instrText xml:space="preserve"> PAGEREF _Toc223416967 \h </w:instrText>
        </w:r>
        <w:r>
          <w:rPr>
            <w:webHidden/>
          </w:rPr>
        </w:r>
        <w:r>
          <w:rPr>
            <w:webHidden/>
          </w:rPr>
          <w:fldChar w:fldCharType="separate"/>
        </w:r>
        <w:r w:rsidR="004A17BB">
          <w:rPr>
            <w:webHidden/>
          </w:rPr>
          <w:t>15</w:t>
        </w:r>
        <w:r>
          <w:rPr>
            <w:webHidden/>
          </w:rPr>
          <w:fldChar w:fldCharType="end"/>
        </w:r>
      </w:hyperlink>
    </w:p>
    <w:p w14:paraId="3CA743E2" w14:textId="3A44C735"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68" w:history="1">
        <w:r w:rsidRPr="00A9404F">
          <w:rPr>
            <w:rStyle w:val="a3"/>
            <w:noProof/>
          </w:rPr>
          <w:t>DEITA.RU, 02.03.2026, Куда выгодно вложить деньги вместо вклада, рассказал эксперт</w:t>
        </w:r>
        <w:r>
          <w:rPr>
            <w:noProof/>
            <w:webHidden/>
          </w:rPr>
          <w:tab/>
        </w:r>
        <w:r>
          <w:rPr>
            <w:noProof/>
            <w:webHidden/>
          </w:rPr>
          <w:fldChar w:fldCharType="begin"/>
        </w:r>
        <w:r>
          <w:rPr>
            <w:noProof/>
            <w:webHidden/>
          </w:rPr>
          <w:instrText xml:space="preserve"> PAGEREF _Toc223416968 \h </w:instrText>
        </w:r>
        <w:r>
          <w:rPr>
            <w:noProof/>
            <w:webHidden/>
          </w:rPr>
        </w:r>
        <w:r>
          <w:rPr>
            <w:noProof/>
            <w:webHidden/>
          </w:rPr>
          <w:fldChar w:fldCharType="separate"/>
        </w:r>
        <w:r w:rsidR="004A17BB">
          <w:rPr>
            <w:noProof/>
            <w:webHidden/>
          </w:rPr>
          <w:t>16</w:t>
        </w:r>
        <w:r>
          <w:rPr>
            <w:noProof/>
            <w:webHidden/>
          </w:rPr>
          <w:fldChar w:fldCharType="end"/>
        </w:r>
      </w:hyperlink>
    </w:p>
    <w:p w14:paraId="77E3FDEE" w14:textId="08DC1AB0" w:rsidR="005D7961" w:rsidRDefault="005D7961">
      <w:pPr>
        <w:pStyle w:val="31"/>
        <w:rPr>
          <w:rFonts w:asciiTheme="minorHAnsi" w:eastAsiaTheme="minorEastAsia" w:hAnsiTheme="minorHAnsi" w:cstheme="minorBidi"/>
          <w:sz w:val="22"/>
          <w:szCs w:val="22"/>
        </w:rPr>
      </w:pPr>
      <w:hyperlink w:anchor="_Toc223416969" w:history="1">
        <w:r w:rsidRPr="00A9404F">
          <w:rPr>
            <w:rStyle w:val="a3"/>
          </w:rPr>
          <w:t>Программа долгосрочных сбережений представляет собой надежную альтернативу традиционным банковским вкладам для тех, кто хочет сформировать солидный капитал на будущее, в том числе для обеспечения себя в пенсионном возрасте. Об этом рассказал президент Национальной ассоциации негосударственных пенсионных фондов (НАПФ) Сергей Беляков, передает ИА DEITA.RU.</w:t>
        </w:r>
        <w:r>
          <w:rPr>
            <w:webHidden/>
          </w:rPr>
          <w:tab/>
        </w:r>
        <w:r>
          <w:rPr>
            <w:webHidden/>
          </w:rPr>
          <w:fldChar w:fldCharType="begin"/>
        </w:r>
        <w:r>
          <w:rPr>
            <w:webHidden/>
          </w:rPr>
          <w:instrText xml:space="preserve"> PAGEREF _Toc223416969 \h </w:instrText>
        </w:r>
        <w:r>
          <w:rPr>
            <w:webHidden/>
          </w:rPr>
        </w:r>
        <w:r>
          <w:rPr>
            <w:webHidden/>
          </w:rPr>
          <w:fldChar w:fldCharType="separate"/>
        </w:r>
        <w:r w:rsidR="004A17BB">
          <w:rPr>
            <w:webHidden/>
          </w:rPr>
          <w:t>16</w:t>
        </w:r>
        <w:r>
          <w:rPr>
            <w:webHidden/>
          </w:rPr>
          <w:fldChar w:fldCharType="end"/>
        </w:r>
      </w:hyperlink>
    </w:p>
    <w:p w14:paraId="00918295" w14:textId="1CD89F91"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70" w:history="1">
        <w:r w:rsidRPr="00A9404F">
          <w:rPr>
            <w:rStyle w:val="a3"/>
            <w:noProof/>
          </w:rPr>
          <w:t>DEITA.RU, 02.03.2026, Главные ошибки при накоплении пенсии назвал эксперт</w:t>
        </w:r>
        <w:r>
          <w:rPr>
            <w:noProof/>
            <w:webHidden/>
          </w:rPr>
          <w:tab/>
        </w:r>
        <w:r>
          <w:rPr>
            <w:noProof/>
            <w:webHidden/>
          </w:rPr>
          <w:fldChar w:fldCharType="begin"/>
        </w:r>
        <w:r>
          <w:rPr>
            <w:noProof/>
            <w:webHidden/>
          </w:rPr>
          <w:instrText xml:space="preserve"> PAGEREF _Toc223416970 \h </w:instrText>
        </w:r>
        <w:r>
          <w:rPr>
            <w:noProof/>
            <w:webHidden/>
          </w:rPr>
        </w:r>
        <w:r>
          <w:rPr>
            <w:noProof/>
            <w:webHidden/>
          </w:rPr>
          <w:fldChar w:fldCharType="separate"/>
        </w:r>
        <w:r w:rsidR="004A17BB">
          <w:rPr>
            <w:noProof/>
            <w:webHidden/>
          </w:rPr>
          <w:t>17</w:t>
        </w:r>
        <w:r>
          <w:rPr>
            <w:noProof/>
            <w:webHidden/>
          </w:rPr>
          <w:fldChar w:fldCharType="end"/>
        </w:r>
      </w:hyperlink>
    </w:p>
    <w:p w14:paraId="694B4FFD" w14:textId="46D67D0C" w:rsidR="005D7961" w:rsidRDefault="005D7961">
      <w:pPr>
        <w:pStyle w:val="31"/>
        <w:rPr>
          <w:rFonts w:asciiTheme="minorHAnsi" w:eastAsiaTheme="minorEastAsia" w:hAnsiTheme="minorHAnsi" w:cstheme="minorBidi"/>
          <w:sz w:val="22"/>
          <w:szCs w:val="22"/>
        </w:rPr>
      </w:pPr>
      <w:hyperlink w:anchor="_Toc223416971" w:history="1">
        <w:r w:rsidRPr="00A9404F">
          <w:rPr>
            <w:rStyle w:val="a3"/>
          </w:rPr>
          <w:t>Многие, начав копить на пенсию, совершают типичные ошибки, о которых зачастую даже не подозревают. Об этом рассказал президент Национальной ассоциации негосударственных пенсионных фондов (НАПФ) Сергей Беляков, передает ИА DEITA.RU.</w:t>
        </w:r>
        <w:r>
          <w:rPr>
            <w:webHidden/>
          </w:rPr>
          <w:tab/>
        </w:r>
        <w:r>
          <w:rPr>
            <w:webHidden/>
          </w:rPr>
          <w:fldChar w:fldCharType="begin"/>
        </w:r>
        <w:r>
          <w:rPr>
            <w:webHidden/>
          </w:rPr>
          <w:instrText xml:space="preserve"> PAGEREF _Toc223416971 \h </w:instrText>
        </w:r>
        <w:r>
          <w:rPr>
            <w:webHidden/>
          </w:rPr>
        </w:r>
        <w:r>
          <w:rPr>
            <w:webHidden/>
          </w:rPr>
          <w:fldChar w:fldCharType="separate"/>
        </w:r>
        <w:r w:rsidR="004A17BB">
          <w:rPr>
            <w:webHidden/>
          </w:rPr>
          <w:t>17</w:t>
        </w:r>
        <w:r>
          <w:rPr>
            <w:webHidden/>
          </w:rPr>
          <w:fldChar w:fldCharType="end"/>
        </w:r>
      </w:hyperlink>
    </w:p>
    <w:p w14:paraId="09489028" w14:textId="58909FA1"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72" w:history="1">
        <w:r w:rsidRPr="00A9404F">
          <w:rPr>
            <w:rStyle w:val="a3"/>
            <w:noProof/>
            <w:lang w:val="en-US"/>
          </w:rPr>
          <w:t>Forbes</w:t>
        </w:r>
        <w:r w:rsidRPr="00A9404F">
          <w:rPr>
            <w:rStyle w:val="a3"/>
            <w:noProof/>
          </w:rPr>
          <w:t>, 02.03.2026, Совокупная доходность по программе ПДС Альфа НПФ за два года составила 38,72%</w:t>
        </w:r>
        <w:r>
          <w:rPr>
            <w:noProof/>
            <w:webHidden/>
          </w:rPr>
          <w:tab/>
        </w:r>
        <w:r>
          <w:rPr>
            <w:noProof/>
            <w:webHidden/>
          </w:rPr>
          <w:fldChar w:fldCharType="begin"/>
        </w:r>
        <w:r>
          <w:rPr>
            <w:noProof/>
            <w:webHidden/>
          </w:rPr>
          <w:instrText xml:space="preserve"> PAGEREF _Toc223416972 \h </w:instrText>
        </w:r>
        <w:r>
          <w:rPr>
            <w:noProof/>
            <w:webHidden/>
          </w:rPr>
        </w:r>
        <w:r>
          <w:rPr>
            <w:noProof/>
            <w:webHidden/>
          </w:rPr>
          <w:fldChar w:fldCharType="separate"/>
        </w:r>
        <w:r w:rsidR="004A17BB">
          <w:rPr>
            <w:noProof/>
            <w:webHidden/>
          </w:rPr>
          <w:t>18</w:t>
        </w:r>
        <w:r>
          <w:rPr>
            <w:noProof/>
            <w:webHidden/>
          </w:rPr>
          <w:fldChar w:fldCharType="end"/>
        </w:r>
      </w:hyperlink>
    </w:p>
    <w:p w14:paraId="3FCEF50B" w14:textId="64CD8E99" w:rsidR="005D7961" w:rsidRDefault="005D7961">
      <w:pPr>
        <w:pStyle w:val="31"/>
        <w:rPr>
          <w:rFonts w:asciiTheme="minorHAnsi" w:eastAsiaTheme="minorEastAsia" w:hAnsiTheme="minorHAnsi" w:cstheme="minorBidi"/>
          <w:sz w:val="22"/>
          <w:szCs w:val="22"/>
        </w:rPr>
      </w:pPr>
      <w:hyperlink w:anchor="_Toc223416973" w:history="1">
        <w:r w:rsidRPr="00A9404F">
          <w:rPr>
            <w:rStyle w:val="a3"/>
          </w:rPr>
          <w:t>Альфа НПФ начислил инвестиционный доход клиентам по Программе долгосрочных сбережений (ПДС). По итогам 2025 года доходность счетов ПДС составила 17,16% годовых, средняя доходность за 2024-2025 годы - 19,3%. Совокупная объявленная доходность по ПДС за два года участия фонда в программе достигла рекордные 38,72%.</w:t>
        </w:r>
        <w:r>
          <w:rPr>
            <w:webHidden/>
          </w:rPr>
          <w:tab/>
        </w:r>
        <w:r>
          <w:rPr>
            <w:webHidden/>
          </w:rPr>
          <w:fldChar w:fldCharType="begin"/>
        </w:r>
        <w:r>
          <w:rPr>
            <w:webHidden/>
          </w:rPr>
          <w:instrText xml:space="preserve"> PAGEREF _Toc223416973 \h </w:instrText>
        </w:r>
        <w:r>
          <w:rPr>
            <w:webHidden/>
          </w:rPr>
        </w:r>
        <w:r>
          <w:rPr>
            <w:webHidden/>
          </w:rPr>
          <w:fldChar w:fldCharType="separate"/>
        </w:r>
        <w:r w:rsidR="004A17BB">
          <w:rPr>
            <w:webHidden/>
          </w:rPr>
          <w:t>18</w:t>
        </w:r>
        <w:r>
          <w:rPr>
            <w:webHidden/>
          </w:rPr>
          <w:fldChar w:fldCharType="end"/>
        </w:r>
      </w:hyperlink>
    </w:p>
    <w:p w14:paraId="019B8EC7" w14:textId="24B4D24C"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74" w:history="1">
        <w:r w:rsidRPr="00A9404F">
          <w:rPr>
            <w:rStyle w:val="a3"/>
            <w:noProof/>
          </w:rPr>
          <w:t>Коммерсантъ-Черноземье, 02.03.2026, Сбережное отношение к деньгам</w:t>
        </w:r>
        <w:r>
          <w:rPr>
            <w:noProof/>
            <w:webHidden/>
          </w:rPr>
          <w:tab/>
        </w:r>
        <w:r>
          <w:rPr>
            <w:noProof/>
            <w:webHidden/>
          </w:rPr>
          <w:fldChar w:fldCharType="begin"/>
        </w:r>
        <w:r>
          <w:rPr>
            <w:noProof/>
            <w:webHidden/>
          </w:rPr>
          <w:instrText xml:space="preserve"> PAGEREF _Toc223416974 \h </w:instrText>
        </w:r>
        <w:r>
          <w:rPr>
            <w:noProof/>
            <w:webHidden/>
          </w:rPr>
        </w:r>
        <w:r>
          <w:rPr>
            <w:noProof/>
            <w:webHidden/>
          </w:rPr>
          <w:fldChar w:fldCharType="separate"/>
        </w:r>
        <w:r w:rsidR="004A17BB">
          <w:rPr>
            <w:noProof/>
            <w:webHidden/>
          </w:rPr>
          <w:t>19</w:t>
        </w:r>
        <w:r>
          <w:rPr>
            <w:noProof/>
            <w:webHidden/>
          </w:rPr>
          <w:fldChar w:fldCharType="end"/>
        </w:r>
      </w:hyperlink>
    </w:p>
    <w:p w14:paraId="47C10B5C" w14:textId="09D225E7" w:rsidR="005D7961" w:rsidRDefault="005D7961">
      <w:pPr>
        <w:pStyle w:val="31"/>
        <w:rPr>
          <w:rFonts w:asciiTheme="minorHAnsi" w:eastAsiaTheme="minorEastAsia" w:hAnsiTheme="minorHAnsi" w:cstheme="minorBidi"/>
          <w:sz w:val="22"/>
          <w:szCs w:val="22"/>
        </w:rPr>
      </w:pPr>
      <w:hyperlink w:anchor="_Toc223416975" w:history="1">
        <w:r w:rsidRPr="00A9404F">
          <w:rPr>
            <w:rStyle w:val="a3"/>
          </w:rPr>
          <w:t>В 2025 году к программе долгосрочных сбережений в регионах Черноземья присоединились 407 тыс. жителей, свидетельствуют данные Банка России. Сумма взносов в макрорегионе составила 13,1 млрд руб.— в два раза больше, чем за предыдущий год. Больше всех в программу внесли жители Воронежской области — 3,9 млрд руб. Участники рынка ожидают дальнейшего роста интереса к программе. Эксперты отмечают ускорение динамики вложений в ПДС в макрорегионе, но считают серьезным минусом инструмента «длительный срок без доступа к своим деньгам».</w:t>
        </w:r>
        <w:r>
          <w:rPr>
            <w:webHidden/>
          </w:rPr>
          <w:tab/>
        </w:r>
        <w:r>
          <w:rPr>
            <w:webHidden/>
          </w:rPr>
          <w:fldChar w:fldCharType="begin"/>
        </w:r>
        <w:r>
          <w:rPr>
            <w:webHidden/>
          </w:rPr>
          <w:instrText xml:space="preserve"> PAGEREF _Toc223416975 \h </w:instrText>
        </w:r>
        <w:r>
          <w:rPr>
            <w:webHidden/>
          </w:rPr>
        </w:r>
        <w:r>
          <w:rPr>
            <w:webHidden/>
          </w:rPr>
          <w:fldChar w:fldCharType="separate"/>
        </w:r>
        <w:r w:rsidR="004A17BB">
          <w:rPr>
            <w:webHidden/>
          </w:rPr>
          <w:t>19</w:t>
        </w:r>
        <w:r>
          <w:rPr>
            <w:webHidden/>
          </w:rPr>
          <w:fldChar w:fldCharType="end"/>
        </w:r>
      </w:hyperlink>
    </w:p>
    <w:p w14:paraId="53DDA290" w14:textId="788E23C1"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76" w:history="1">
        <w:r w:rsidRPr="00A9404F">
          <w:rPr>
            <w:rStyle w:val="a3"/>
            <w:noProof/>
          </w:rPr>
          <w:t>Коммерсантъ-Черноземье, 03.03.2026, «Программа долгосрочных сбережений перестала быть экзотикой»</w:t>
        </w:r>
        <w:r>
          <w:rPr>
            <w:noProof/>
            <w:webHidden/>
          </w:rPr>
          <w:tab/>
        </w:r>
        <w:r>
          <w:rPr>
            <w:noProof/>
            <w:webHidden/>
          </w:rPr>
          <w:fldChar w:fldCharType="begin"/>
        </w:r>
        <w:r>
          <w:rPr>
            <w:noProof/>
            <w:webHidden/>
          </w:rPr>
          <w:instrText xml:space="preserve"> PAGEREF _Toc223416976 \h </w:instrText>
        </w:r>
        <w:r>
          <w:rPr>
            <w:noProof/>
            <w:webHidden/>
          </w:rPr>
        </w:r>
        <w:r>
          <w:rPr>
            <w:noProof/>
            <w:webHidden/>
          </w:rPr>
          <w:fldChar w:fldCharType="separate"/>
        </w:r>
        <w:r w:rsidR="004A17BB">
          <w:rPr>
            <w:noProof/>
            <w:webHidden/>
          </w:rPr>
          <w:t>21</w:t>
        </w:r>
        <w:r>
          <w:rPr>
            <w:noProof/>
            <w:webHidden/>
          </w:rPr>
          <w:fldChar w:fldCharType="end"/>
        </w:r>
      </w:hyperlink>
    </w:p>
    <w:p w14:paraId="78B240F5" w14:textId="67D4A046" w:rsidR="005D7961" w:rsidRDefault="005D7961">
      <w:pPr>
        <w:pStyle w:val="31"/>
        <w:rPr>
          <w:rFonts w:asciiTheme="minorHAnsi" w:eastAsiaTheme="minorEastAsia" w:hAnsiTheme="minorHAnsi" w:cstheme="minorBidi"/>
          <w:sz w:val="22"/>
          <w:szCs w:val="22"/>
        </w:rPr>
      </w:pPr>
      <w:hyperlink w:anchor="_Toc223416977" w:history="1">
        <w:r w:rsidRPr="00A9404F">
          <w:rPr>
            <w:rStyle w:val="a3"/>
          </w:rPr>
          <w:t>По данным Банка России, в 2025 году к программе долгосрочных сбережений (ПДС) в регионах Черноземья присоединились 407 тыс. жителей. Общий объем взносов в макрорегионе достиг 13,1 млрд руб., увеличившись вдвое по сравнению с предыдущим годом. О причинах ускорения роста интереса к ПДС, а также о недостатках инструмента — размышляет управляющий партнер агентства ВМТ Консалт Екатерина Косарева.</w:t>
        </w:r>
        <w:r>
          <w:rPr>
            <w:webHidden/>
          </w:rPr>
          <w:tab/>
        </w:r>
        <w:r>
          <w:rPr>
            <w:webHidden/>
          </w:rPr>
          <w:fldChar w:fldCharType="begin"/>
        </w:r>
        <w:r>
          <w:rPr>
            <w:webHidden/>
          </w:rPr>
          <w:instrText xml:space="preserve"> PAGEREF _Toc223416977 \h </w:instrText>
        </w:r>
        <w:r>
          <w:rPr>
            <w:webHidden/>
          </w:rPr>
        </w:r>
        <w:r>
          <w:rPr>
            <w:webHidden/>
          </w:rPr>
          <w:fldChar w:fldCharType="separate"/>
        </w:r>
        <w:r w:rsidR="004A17BB">
          <w:rPr>
            <w:webHidden/>
          </w:rPr>
          <w:t>21</w:t>
        </w:r>
        <w:r>
          <w:rPr>
            <w:webHidden/>
          </w:rPr>
          <w:fldChar w:fldCharType="end"/>
        </w:r>
      </w:hyperlink>
    </w:p>
    <w:p w14:paraId="6972DE41" w14:textId="4B36D099"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78" w:history="1">
        <w:r w:rsidRPr="00A9404F">
          <w:rPr>
            <w:rStyle w:val="a3"/>
            <w:noProof/>
          </w:rPr>
          <w:t>Tverigrad.ru, 02.03.2026, Жители Верхневолжья вложили почти 4,5 млрд рублей в долгосрочные сбережения</w:t>
        </w:r>
        <w:r>
          <w:rPr>
            <w:noProof/>
            <w:webHidden/>
          </w:rPr>
          <w:tab/>
        </w:r>
        <w:r>
          <w:rPr>
            <w:noProof/>
            <w:webHidden/>
          </w:rPr>
          <w:fldChar w:fldCharType="begin"/>
        </w:r>
        <w:r>
          <w:rPr>
            <w:noProof/>
            <w:webHidden/>
          </w:rPr>
          <w:instrText xml:space="preserve"> PAGEREF _Toc223416978 \h </w:instrText>
        </w:r>
        <w:r>
          <w:rPr>
            <w:noProof/>
            <w:webHidden/>
          </w:rPr>
        </w:r>
        <w:r>
          <w:rPr>
            <w:noProof/>
            <w:webHidden/>
          </w:rPr>
          <w:fldChar w:fldCharType="separate"/>
        </w:r>
        <w:r w:rsidR="004A17BB">
          <w:rPr>
            <w:noProof/>
            <w:webHidden/>
          </w:rPr>
          <w:t>22</w:t>
        </w:r>
        <w:r>
          <w:rPr>
            <w:noProof/>
            <w:webHidden/>
          </w:rPr>
          <w:fldChar w:fldCharType="end"/>
        </w:r>
      </w:hyperlink>
    </w:p>
    <w:p w14:paraId="76C54923" w14:textId="7CC3D5F4" w:rsidR="005D7961" w:rsidRDefault="005D7961">
      <w:pPr>
        <w:pStyle w:val="31"/>
        <w:rPr>
          <w:rFonts w:asciiTheme="minorHAnsi" w:eastAsiaTheme="minorEastAsia" w:hAnsiTheme="minorHAnsi" w:cstheme="minorBidi"/>
          <w:sz w:val="22"/>
          <w:szCs w:val="22"/>
        </w:rPr>
      </w:pPr>
      <w:hyperlink w:anchor="_Toc223416979" w:history="1">
        <w:r w:rsidRPr="00A9404F">
          <w:rPr>
            <w:rStyle w:val="a3"/>
          </w:rPr>
          <w:t>Жители Тверской области активно участвуют в Программе долгосрочных сбережений. С момента её запуска они перечислили на счета негосударственных пенсионных фондов 4 млрд 54 млн рублей.</w:t>
        </w:r>
        <w:r>
          <w:rPr>
            <w:webHidden/>
          </w:rPr>
          <w:tab/>
        </w:r>
        <w:r>
          <w:rPr>
            <w:webHidden/>
          </w:rPr>
          <w:fldChar w:fldCharType="begin"/>
        </w:r>
        <w:r>
          <w:rPr>
            <w:webHidden/>
          </w:rPr>
          <w:instrText xml:space="preserve"> PAGEREF _Toc223416979 \h </w:instrText>
        </w:r>
        <w:r>
          <w:rPr>
            <w:webHidden/>
          </w:rPr>
        </w:r>
        <w:r>
          <w:rPr>
            <w:webHidden/>
          </w:rPr>
          <w:fldChar w:fldCharType="separate"/>
        </w:r>
        <w:r w:rsidR="004A17BB">
          <w:rPr>
            <w:webHidden/>
          </w:rPr>
          <w:t>22</w:t>
        </w:r>
        <w:r>
          <w:rPr>
            <w:webHidden/>
          </w:rPr>
          <w:fldChar w:fldCharType="end"/>
        </w:r>
      </w:hyperlink>
    </w:p>
    <w:p w14:paraId="0993C8A4" w14:textId="4CD6BA1C"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80" w:history="1">
        <w:r w:rsidRPr="00A9404F">
          <w:rPr>
            <w:rStyle w:val="a3"/>
            <w:noProof/>
          </w:rPr>
          <w:t>cbr.ru, 02.03.2026, Свыше 30 тысяч жителей Северной Осетии участвуют в Программе долгосрочных сбережений</w:t>
        </w:r>
        <w:r>
          <w:rPr>
            <w:noProof/>
            <w:webHidden/>
          </w:rPr>
          <w:tab/>
        </w:r>
        <w:r>
          <w:rPr>
            <w:noProof/>
            <w:webHidden/>
          </w:rPr>
          <w:fldChar w:fldCharType="begin"/>
        </w:r>
        <w:r>
          <w:rPr>
            <w:noProof/>
            <w:webHidden/>
          </w:rPr>
          <w:instrText xml:space="preserve"> PAGEREF _Toc223416980 \h </w:instrText>
        </w:r>
        <w:r>
          <w:rPr>
            <w:noProof/>
            <w:webHidden/>
          </w:rPr>
        </w:r>
        <w:r>
          <w:rPr>
            <w:noProof/>
            <w:webHidden/>
          </w:rPr>
          <w:fldChar w:fldCharType="separate"/>
        </w:r>
        <w:r w:rsidR="004A17BB">
          <w:rPr>
            <w:noProof/>
            <w:webHidden/>
          </w:rPr>
          <w:t>22</w:t>
        </w:r>
        <w:r>
          <w:rPr>
            <w:noProof/>
            <w:webHidden/>
          </w:rPr>
          <w:fldChar w:fldCharType="end"/>
        </w:r>
      </w:hyperlink>
    </w:p>
    <w:p w14:paraId="0584F80D" w14:textId="1D5A8373" w:rsidR="005D7961" w:rsidRDefault="005D7961">
      <w:pPr>
        <w:pStyle w:val="31"/>
        <w:rPr>
          <w:rFonts w:asciiTheme="minorHAnsi" w:eastAsiaTheme="minorEastAsia" w:hAnsiTheme="minorHAnsi" w:cstheme="minorBidi"/>
          <w:sz w:val="22"/>
          <w:szCs w:val="22"/>
        </w:rPr>
      </w:pPr>
      <w:hyperlink w:anchor="_Toc223416981" w:history="1">
        <w:r w:rsidRPr="00A9404F">
          <w:rPr>
            <w:rStyle w:val="a3"/>
          </w:rPr>
          <w:t>По данным на 1 февраля 2026 года, жители Северной Осетии заключили более 32 тысяч договоров по Программе долгосрочных сбережений (ПДС). Проект позволяет накопить деньги к моменту выхода на пенсию или использовать их в особой жизненной ситуации.</w:t>
        </w:r>
        <w:r>
          <w:rPr>
            <w:webHidden/>
          </w:rPr>
          <w:tab/>
        </w:r>
        <w:r>
          <w:rPr>
            <w:webHidden/>
          </w:rPr>
          <w:fldChar w:fldCharType="begin"/>
        </w:r>
        <w:r>
          <w:rPr>
            <w:webHidden/>
          </w:rPr>
          <w:instrText xml:space="preserve"> PAGEREF _Toc223416981 \h </w:instrText>
        </w:r>
        <w:r>
          <w:rPr>
            <w:webHidden/>
          </w:rPr>
        </w:r>
        <w:r>
          <w:rPr>
            <w:webHidden/>
          </w:rPr>
          <w:fldChar w:fldCharType="separate"/>
        </w:r>
        <w:r w:rsidR="004A17BB">
          <w:rPr>
            <w:webHidden/>
          </w:rPr>
          <w:t>22</w:t>
        </w:r>
        <w:r>
          <w:rPr>
            <w:webHidden/>
          </w:rPr>
          <w:fldChar w:fldCharType="end"/>
        </w:r>
      </w:hyperlink>
    </w:p>
    <w:p w14:paraId="592CAE3D" w14:textId="0420E74E"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82" w:history="1">
        <w:r w:rsidRPr="00A9404F">
          <w:rPr>
            <w:rStyle w:val="a3"/>
            <w:noProof/>
          </w:rPr>
          <w:t>Национальные проекты России, 02.03.2026, К программе долгосрочных сбережений присоединились 7,6 тыс. Кузбассовцев</w:t>
        </w:r>
        <w:r>
          <w:rPr>
            <w:noProof/>
            <w:webHidden/>
          </w:rPr>
          <w:tab/>
        </w:r>
        <w:r>
          <w:rPr>
            <w:noProof/>
            <w:webHidden/>
          </w:rPr>
          <w:fldChar w:fldCharType="begin"/>
        </w:r>
        <w:r>
          <w:rPr>
            <w:noProof/>
            <w:webHidden/>
          </w:rPr>
          <w:instrText xml:space="preserve"> PAGEREF _Toc223416982 \h </w:instrText>
        </w:r>
        <w:r>
          <w:rPr>
            <w:noProof/>
            <w:webHidden/>
          </w:rPr>
        </w:r>
        <w:r>
          <w:rPr>
            <w:noProof/>
            <w:webHidden/>
          </w:rPr>
          <w:fldChar w:fldCharType="separate"/>
        </w:r>
        <w:r w:rsidR="004A17BB">
          <w:rPr>
            <w:noProof/>
            <w:webHidden/>
          </w:rPr>
          <w:t>23</w:t>
        </w:r>
        <w:r>
          <w:rPr>
            <w:noProof/>
            <w:webHidden/>
          </w:rPr>
          <w:fldChar w:fldCharType="end"/>
        </w:r>
      </w:hyperlink>
    </w:p>
    <w:p w14:paraId="222537BF" w14:textId="7187E556" w:rsidR="005D7961" w:rsidRDefault="005D7961">
      <w:pPr>
        <w:pStyle w:val="31"/>
        <w:rPr>
          <w:rFonts w:asciiTheme="minorHAnsi" w:eastAsiaTheme="minorEastAsia" w:hAnsiTheme="minorHAnsi" w:cstheme="minorBidi"/>
          <w:sz w:val="22"/>
          <w:szCs w:val="22"/>
        </w:rPr>
      </w:pPr>
      <w:hyperlink w:anchor="_Toc223416983" w:history="1">
        <w:r w:rsidRPr="00A9404F">
          <w:rPr>
            <w:rStyle w:val="a3"/>
          </w:rPr>
          <w:t>Число участников программы долгосрочных сбережений в Кемеровской области - Кузбассе в январе увеличилось на 7,6 тыс. человек. Регион является одним из лидеров Сибирского федерального округа по количеству заключенных договоров. Программа долгосрочных сбережений реализуется при поддержке нацпроекта «Эффективная и конкурентная экономика», сообщили в министерстве финансов региона.</w:t>
        </w:r>
        <w:r>
          <w:rPr>
            <w:webHidden/>
          </w:rPr>
          <w:tab/>
        </w:r>
        <w:r>
          <w:rPr>
            <w:webHidden/>
          </w:rPr>
          <w:fldChar w:fldCharType="begin"/>
        </w:r>
        <w:r>
          <w:rPr>
            <w:webHidden/>
          </w:rPr>
          <w:instrText xml:space="preserve"> PAGEREF _Toc223416983 \h </w:instrText>
        </w:r>
        <w:r>
          <w:rPr>
            <w:webHidden/>
          </w:rPr>
        </w:r>
        <w:r>
          <w:rPr>
            <w:webHidden/>
          </w:rPr>
          <w:fldChar w:fldCharType="separate"/>
        </w:r>
        <w:r w:rsidR="004A17BB">
          <w:rPr>
            <w:webHidden/>
          </w:rPr>
          <w:t>23</w:t>
        </w:r>
        <w:r>
          <w:rPr>
            <w:webHidden/>
          </w:rPr>
          <w:fldChar w:fldCharType="end"/>
        </w:r>
      </w:hyperlink>
    </w:p>
    <w:p w14:paraId="08D86F36" w14:textId="1E292918" w:rsidR="005D7961" w:rsidRDefault="005D7961">
      <w:pPr>
        <w:pStyle w:val="12"/>
        <w:tabs>
          <w:tab w:val="right" w:leader="dot" w:pos="9061"/>
        </w:tabs>
        <w:rPr>
          <w:rFonts w:asciiTheme="minorHAnsi" w:eastAsiaTheme="minorEastAsia" w:hAnsiTheme="minorHAnsi" w:cstheme="minorBidi"/>
          <w:b w:val="0"/>
          <w:noProof/>
          <w:sz w:val="22"/>
          <w:szCs w:val="22"/>
        </w:rPr>
      </w:pPr>
      <w:hyperlink w:anchor="_Toc223416984" w:history="1">
        <w:r w:rsidRPr="00A9404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_Toc223416984 \h </w:instrText>
        </w:r>
        <w:r>
          <w:rPr>
            <w:noProof/>
            <w:webHidden/>
          </w:rPr>
        </w:r>
        <w:r>
          <w:rPr>
            <w:noProof/>
            <w:webHidden/>
          </w:rPr>
          <w:fldChar w:fldCharType="separate"/>
        </w:r>
        <w:r w:rsidR="004A17BB">
          <w:rPr>
            <w:noProof/>
            <w:webHidden/>
          </w:rPr>
          <w:t>24</w:t>
        </w:r>
        <w:r>
          <w:rPr>
            <w:noProof/>
            <w:webHidden/>
          </w:rPr>
          <w:fldChar w:fldCharType="end"/>
        </w:r>
      </w:hyperlink>
    </w:p>
    <w:p w14:paraId="722F0F67" w14:textId="06761EF7"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85" w:history="1">
        <w:r w:rsidRPr="00A9404F">
          <w:rPr>
            <w:rStyle w:val="a3"/>
            <w:noProof/>
          </w:rPr>
          <w:t>Звезда, 02.03.2026, В России с 1 апреля проиндексируют социальные пенсии для 4 млн человек</w:t>
        </w:r>
        <w:r>
          <w:rPr>
            <w:noProof/>
            <w:webHidden/>
          </w:rPr>
          <w:tab/>
        </w:r>
        <w:r>
          <w:rPr>
            <w:noProof/>
            <w:webHidden/>
          </w:rPr>
          <w:fldChar w:fldCharType="begin"/>
        </w:r>
        <w:r>
          <w:rPr>
            <w:noProof/>
            <w:webHidden/>
          </w:rPr>
          <w:instrText xml:space="preserve"> PAGEREF _Toc223416985 \h </w:instrText>
        </w:r>
        <w:r>
          <w:rPr>
            <w:noProof/>
            <w:webHidden/>
          </w:rPr>
        </w:r>
        <w:r>
          <w:rPr>
            <w:noProof/>
            <w:webHidden/>
          </w:rPr>
          <w:fldChar w:fldCharType="separate"/>
        </w:r>
        <w:r w:rsidR="004A17BB">
          <w:rPr>
            <w:noProof/>
            <w:webHidden/>
          </w:rPr>
          <w:t>24</w:t>
        </w:r>
        <w:r>
          <w:rPr>
            <w:noProof/>
            <w:webHidden/>
          </w:rPr>
          <w:fldChar w:fldCharType="end"/>
        </w:r>
      </w:hyperlink>
    </w:p>
    <w:p w14:paraId="126EE9BE" w14:textId="0731A06B" w:rsidR="005D7961" w:rsidRDefault="005D7961">
      <w:pPr>
        <w:pStyle w:val="31"/>
        <w:rPr>
          <w:rFonts w:asciiTheme="minorHAnsi" w:eastAsiaTheme="minorEastAsia" w:hAnsiTheme="minorHAnsi" w:cstheme="minorBidi"/>
          <w:sz w:val="22"/>
          <w:szCs w:val="22"/>
        </w:rPr>
      </w:pPr>
      <w:hyperlink w:anchor="_Toc223416986" w:history="1">
        <w:r w:rsidRPr="00A9404F">
          <w:rPr>
            <w:rStyle w:val="a3"/>
          </w:rPr>
          <w:t>С 1 апреля в России проиндексируют социальные пенсии. Прибавка коснется более четырех миллионов человек, включая граждан с инвалидностью, сирот и детей, потерявших кормильца. Об этом заявил премьер-министр Михаил Мишустин на совещании с вице-премьерами.</w:t>
        </w:r>
        <w:r>
          <w:rPr>
            <w:webHidden/>
          </w:rPr>
          <w:tab/>
        </w:r>
        <w:r>
          <w:rPr>
            <w:webHidden/>
          </w:rPr>
          <w:fldChar w:fldCharType="begin"/>
        </w:r>
        <w:r>
          <w:rPr>
            <w:webHidden/>
          </w:rPr>
          <w:instrText xml:space="preserve"> PAGEREF _Toc223416986 \h </w:instrText>
        </w:r>
        <w:r>
          <w:rPr>
            <w:webHidden/>
          </w:rPr>
        </w:r>
        <w:r>
          <w:rPr>
            <w:webHidden/>
          </w:rPr>
          <w:fldChar w:fldCharType="separate"/>
        </w:r>
        <w:r w:rsidR="004A17BB">
          <w:rPr>
            <w:webHidden/>
          </w:rPr>
          <w:t>24</w:t>
        </w:r>
        <w:r>
          <w:rPr>
            <w:webHidden/>
          </w:rPr>
          <w:fldChar w:fldCharType="end"/>
        </w:r>
      </w:hyperlink>
    </w:p>
    <w:p w14:paraId="4409D34C" w14:textId="6401778D"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87" w:history="1">
        <w:r w:rsidRPr="00A9404F">
          <w:rPr>
            <w:rStyle w:val="a3"/>
            <w:noProof/>
          </w:rPr>
          <w:t>Российская газета, 03.03.2026, Весна с плюсом</w:t>
        </w:r>
        <w:r>
          <w:rPr>
            <w:noProof/>
            <w:webHidden/>
          </w:rPr>
          <w:tab/>
        </w:r>
        <w:r>
          <w:rPr>
            <w:noProof/>
            <w:webHidden/>
          </w:rPr>
          <w:fldChar w:fldCharType="begin"/>
        </w:r>
        <w:r>
          <w:rPr>
            <w:noProof/>
            <w:webHidden/>
          </w:rPr>
          <w:instrText xml:space="preserve"> PAGEREF _Toc223416987 \h </w:instrText>
        </w:r>
        <w:r>
          <w:rPr>
            <w:noProof/>
            <w:webHidden/>
          </w:rPr>
        </w:r>
        <w:r>
          <w:rPr>
            <w:noProof/>
            <w:webHidden/>
          </w:rPr>
          <w:fldChar w:fldCharType="separate"/>
        </w:r>
        <w:r w:rsidR="004A17BB">
          <w:rPr>
            <w:noProof/>
            <w:webHidden/>
          </w:rPr>
          <w:t>24</w:t>
        </w:r>
        <w:r>
          <w:rPr>
            <w:noProof/>
            <w:webHidden/>
          </w:rPr>
          <w:fldChar w:fldCharType="end"/>
        </w:r>
      </w:hyperlink>
    </w:p>
    <w:p w14:paraId="47FBEA11" w14:textId="66B5FDF2" w:rsidR="005D7961" w:rsidRDefault="005D7961">
      <w:pPr>
        <w:pStyle w:val="31"/>
        <w:rPr>
          <w:rFonts w:asciiTheme="minorHAnsi" w:eastAsiaTheme="minorEastAsia" w:hAnsiTheme="minorHAnsi" w:cstheme="minorBidi"/>
          <w:sz w:val="22"/>
          <w:szCs w:val="22"/>
        </w:rPr>
      </w:pPr>
      <w:hyperlink w:anchor="_Toc223416988" w:history="1">
        <w:r w:rsidRPr="00A9404F">
          <w:rPr>
            <w:rStyle w:val="a3"/>
          </w:rPr>
          <w:t>Социальные пенсии в России с 1 апреля будут повышены на 6,8%. Размер  индексации утвердил премьер-министр Михаил Мишустин.</w:t>
        </w:r>
        <w:r>
          <w:rPr>
            <w:webHidden/>
          </w:rPr>
          <w:tab/>
        </w:r>
        <w:r>
          <w:rPr>
            <w:webHidden/>
          </w:rPr>
          <w:fldChar w:fldCharType="begin"/>
        </w:r>
        <w:r>
          <w:rPr>
            <w:webHidden/>
          </w:rPr>
          <w:instrText xml:space="preserve"> PAGEREF _Toc223416988 \h </w:instrText>
        </w:r>
        <w:r>
          <w:rPr>
            <w:webHidden/>
          </w:rPr>
        </w:r>
        <w:r>
          <w:rPr>
            <w:webHidden/>
          </w:rPr>
          <w:fldChar w:fldCharType="separate"/>
        </w:r>
        <w:r w:rsidR="004A17BB">
          <w:rPr>
            <w:webHidden/>
          </w:rPr>
          <w:t>24</w:t>
        </w:r>
        <w:r>
          <w:rPr>
            <w:webHidden/>
          </w:rPr>
          <w:fldChar w:fldCharType="end"/>
        </w:r>
      </w:hyperlink>
    </w:p>
    <w:p w14:paraId="264F77C0" w14:textId="0C7FCED2"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89" w:history="1">
        <w:r w:rsidRPr="00A9404F">
          <w:rPr>
            <w:rStyle w:val="a3"/>
            <w:noProof/>
          </w:rPr>
          <w:t>Финмаркет, 02.03.2026, С 1 апреля в России проиндексируют социальные пенсии, повысят выплаты ветеранам ВОВ и другим категориям</w:t>
        </w:r>
        <w:r>
          <w:rPr>
            <w:noProof/>
            <w:webHidden/>
          </w:rPr>
          <w:tab/>
        </w:r>
        <w:r>
          <w:rPr>
            <w:noProof/>
            <w:webHidden/>
          </w:rPr>
          <w:fldChar w:fldCharType="begin"/>
        </w:r>
        <w:r>
          <w:rPr>
            <w:noProof/>
            <w:webHidden/>
          </w:rPr>
          <w:instrText xml:space="preserve"> PAGEREF _Toc223416989 \h </w:instrText>
        </w:r>
        <w:r>
          <w:rPr>
            <w:noProof/>
            <w:webHidden/>
          </w:rPr>
        </w:r>
        <w:r>
          <w:rPr>
            <w:noProof/>
            <w:webHidden/>
          </w:rPr>
          <w:fldChar w:fldCharType="separate"/>
        </w:r>
        <w:r w:rsidR="004A17BB">
          <w:rPr>
            <w:noProof/>
            <w:webHidden/>
          </w:rPr>
          <w:t>26</w:t>
        </w:r>
        <w:r>
          <w:rPr>
            <w:noProof/>
            <w:webHidden/>
          </w:rPr>
          <w:fldChar w:fldCharType="end"/>
        </w:r>
      </w:hyperlink>
    </w:p>
    <w:p w14:paraId="51B1D7F7" w14:textId="659F1287" w:rsidR="005D7961" w:rsidRDefault="005D7961">
      <w:pPr>
        <w:pStyle w:val="31"/>
        <w:rPr>
          <w:rFonts w:asciiTheme="minorHAnsi" w:eastAsiaTheme="minorEastAsia" w:hAnsiTheme="minorHAnsi" w:cstheme="minorBidi"/>
          <w:sz w:val="22"/>
          <w:szCs w:val="22"/>
        </w:rPr>
      </w:pPr>
      <w:hyperlink w:anchor="_Toc223416990" w:history="1">
        <w:r w:rsidRPr="00A9404F">
          <w:rPr>
            <w:rStyle w:val="a3"/>
          </w:rPr>
          <w:t>Правительство РФ проиндексирует социальные пенсии с 1 апреля, а также повысит выплаты ветеранам Великой Отечественной войны и другим категориям, сообщил премьер-министр РФ Михаил Мишустин.</w:t>
        </w:r>
        <w:r>
          <w:rPr>
            <w:webHidden/>
          </w:rPr>
          <w:tab/>
        </w:r>
        <w:r>
          <w:rPr>
            <w:webHidden/>
          </w:rPr>
          <w:fldChar w:fldCharType="begin"/>
        </w:r>
        <w:r>
          <w:rPr>
            <w:webHidden/>
          </w:rPr>
          <w:instrText xml:space="preserve"> PAGEREF _Toc223416990 \h </w:instrText>
        </w:r>
        <w:r>
          <w:rPr>
            <w:webHidden/>
          </w:rPr>
        </w:r>
        <w:r>
          <w:rPr>
            <w:webHidden/>
          </w:rPr>
          <w:fldChar w:fldCharType="separate"/>
        </w:r>
        <w:r w:rsidR="004A17BB">
          <w:rPr>
            <w:webHidden/>
          </w:rPr>
          <w:t>26</w:t>
        </w:r>
        <w:r>
          <w:rPr>
            <w:webHidden/>
          </w:rPr>
          <w:fldChar w:fldCharType="end"/>
        </w:r>
      </w:hyperlink>
    </w:p>
    <w:p w14:paraId="2EB7090E" w14:textId="0C451D22"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91" w:history="1">
        <w:r w:rsidRPr="00A9404F">
          <w:rPr>
            <w:rStyle w:val="a3"/>
            <w:noProof/>
          </w:rPr>
          <w:t>Профиль, 02.03.2026, Кому повысят пенсии с 1 апреля: полный список категорий россиян, которым положена индексация</w:t>
        </w:r>
        <w:r>
          <w:rPr>
            <w:noProof/>
            <w:webHidden/>
          </w:rPr>
          <w:tab/>
        </w:r>
        <w:r>
          <w:rPr>
            <w:noProof/>
            <w:webHidden/>
          </w:rPr>
          <w:fldChar w:fldCharType="begin"/>
        </w:r>
        <w:r>
          <w:rPr>
            <w:noProof/>
            <w:webHidden/>
          </w:rPr>
          <w:instrText xml:space="preserve"> PAGEREF _Toc223416991 \h </w:instrText>
        </w:r>
        <w:r>
          <w:rPr>
            <w:noProof/>
            <w:webHidden/>
          </w:rPr>
        </w:r>
        <w:r>
          <w:rPr>
            <w:noProof/>
            <w:webHidden/>
          </w:rPr>
          <w:fldChar w:fldCharType="separate"/>
        </w:r>
        <w:r w:rsidR="004A17BB">
          <w:rPr>
            <w:noProof/>
            <w:webHidden/>
          </w:rPr>
          <w:t>26</w:t>
        </w:r>
        <w:r>
          <w:rPr>
            <w:noProof/>
            <w:webHidden/>
          </w:rPr>
          <w:fldChar w:fldCharType="end"/>
        </w:r>
      </w:hyperlink>
    </w:p>
    <w:p w14:paraId="3EE32E42" w14:textId="60161ED3" w:rsidR="005D7961" w:rsidRDefault="005D7961">
      <w:pPr>
        <w:pStyle w:val="31"/>
        <w:rPr>
          <w:rFonts w:asciiTheme="minorHAnsi" w:eastAsiaTheme="minorEastAsia" w:hAnsiTheme="minorHAnsi" w:cstheme="minorBidi"/>
          <w:sz w:val="22"/>
          <w:szCs w:val="22"/>
        </w:rPr>
      </w:pPr>
      <w:hyperlink w:anchor="_Toc223416992" w:history="1">
        <w:r w:rsidRPr="00A9404F">
          <w:rPr>
            <w:rStyle w:val="a3"/>
          </w:rPr>
          <w:t>Кабинет министров с 1 апреля проведет индексацию социальных пенсий. Об этом заявил председатель правительства Михаил Мишустин, открывая оперативное совещание со своими заместителями в понедельник, 2 марта 2026 года, сообщается на сайте кабмина.</w:t>
        </w:r>
        <w:r>
          <w:rPr>
            <w:webHidden/>
          </w:rPr>
          <w:tab/>
        </w:r>
        <w:r>
          <w:rPr>
            <w:webHidden/>
          </w:rPr>
          <w:fldChar w:fldCharType="begin"/>
        </w:r>
        <w:r>
          <w:rPr>
            <w:webHidden/>
          </w:rPr>
          <w:instrText xml:space="preserve"> PAGEREF _Toc223416992 \h </w:instrText>
        </w:r>
        <w:r>
          <w:rPr>
            <w:webHidden/>
          </w:rPr>
        </w:r>
        <w:r>
          <w:rPr>
            <w:webHidden/>
          </w:rPr>
          <w:fldChar w:fldCharType="separate"/>
        </w:r>
        <w:r w:rsidR="004A17BB">
          <w:rPr>
            <w:webHidden/>
          </w:rPr>
          <w:t>26</w:t>
        </w:r>
        <w:r>
          <w:rPr>
            <w:webHidden/>
          </w:rPr>
          <w:fldChar w:fldCharType="end"/>
        </w:r>
      </w:hyperlink>
    </w:p>
    <w:p w14:paraId="2C728174" w14:textId="3E0D7D41"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93" w:history="1">
        <w:r w:rsidRPr="00A9404F">
          <w:rPr>
            <w:rStyle w:val="a3"/>
            <w:noProof/>
          </w:rPr>
          <w:t>РИА Новости, 02.03.2026, Мишустин: пенсии будут проиндексированы с 1 апреля</w:t>
        </w:r>
        <w:r>
          <w:rPr>
            <w:noProof/>
            <w:webHidden/>
          </w:rPr>
          <w:tab/>
        </w:r>
        <w:r>
          <w:rPr>
            <w:noProof/>
            <w:webHidden/>
          </w:rPr>
          <w:fldChar w:fldCharType="begin"/>
        </w:r>
        <w:r>
          <w:rPr>
            <w:noProof/>
            <w:webHidden/>
          </w:rPr>
          <w:instrText xml:space="preserve"> PAGEREF _Toc223416993 \h </w:instrText>
        </w:r>
        <w:r>
          <w:rPr>
            <w:noProof/>
            <w:webHidden/>
          </w:rPr>
        </w:r>
        <w:r>
          <w:rPr>
            <w:noProof/>
            <w:webHidden/>
          </w:rPr>
          <w:fldChar w:fldCharType="separate"/>
        </w:r>
        <w:r w:rsidR="004A17BB">
          <w:rPr>
            <w:noProof/>
            <w:webHidden/>
          </w:rPr>
          <w:t>27</w:t>
        </w:r>
        <w:r>
          <w:rPr>
            <w:noProof/>
            <w:webHidden/>
          </w:rPr>
          <w:fldChar w:fldCharType="end"/>
        </w:r>
      </w:hyperlink>
    </w:p>
    <w:p w14:paraId="3FDD1310" w14:textId="3B24D044" w:rsidR="005D7961" w:rsidRDefault="005D7961">
      <w:pPr>
        <w:pStyle w:val="31"/>
        <w:rPr>
          <w:rFonts w:asciiTheme="minorHAnsi" w:eastAsiaTheme="minorEastAsia" w:hAnsiTheme="minorHAnsi" w:cstheme="minorBidi"/>
          <w:sz w:val="22"/>
          <w:szCs w:val="22"/>
        </w:rPr>
      </w:pPr>
      <w:hyperlink w:anchor="_Toc223416994" w:history="1">
        <w:r w:rsidRPr="00A9404F">
          <w:rPr>
            <w:rStyle w:val="a3"/>
          </w:rPr>
          <w:t>Социальные пенсии будут проиндексированы с 1 апреля, прибавка коснется более 4 миллионов человек, заявил премьер-министр РФ Михаил Мишустин.</w:t>
        </w:r>
        <w:r>
          <w:rPr>
            <w:webHidden/>
          </w:rPr>
          <w:tab/>
        </w:r>
        <w:r>
          <w:rPr>
            <w:webHidden/>
          </w:rPr>
          <w:fldChar w:fldCharType="begin"/>
        </w:r>
        <w:r>
          <w:rPr>
            <w:webHidden/>
          </w:rPr>
          <w:instrText xml:space="preserve"> PAGEREF _Toc223416994 \h </w:instrText>
        </w:r>
        <w:r>
          <w:rPr>
            <w:webHidden/>
          </w:rPr>
        </w:r>
        <w:r>
          <w:rPr>
            <w:webHidden/>
          </w:rPr>
          <w:fldChar w:fldCharType="separate"/>
        </w:r>
        <w:r w:rsidR="004A17BB">
          <w:rPr>
            <w:webHidden/>
          </w:rPr>
          <w:t>27</w:t>
        </w:r>
        <w:r>
          <w:rPr>
            <w:webHidden/>
          </w:rPr>
          <w:fldChar w:fldCharType="end"/>
        </w:r>
      </w:hyperlink>
    </w:p>
    <w:p w14:paraId="1F311113" w14:textId="2945F142"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95" w:history="1">
        <w:r w:rsidRPr="00A9404F">
          <w:rPr>
            <w:rStyle w:val="a3"/>
            <w:noProof/>
          </w:rPr>
          <w:t>РИА Новости, 02.03.2026, Увеличенные социальные выплаты должны поступать четко и в срок - Мишустин</w:t>
        </w:r>
        <w:r>
          <w:rPr>
            <w:noProof/>
            <w:webHidden/>
          </w:rPr>
          <w:tab/>
        </w:r>
        <w:r>
          <w:rPr>
            <w:noProof/>
            <w:webHidden/>
          </w:rPr>
          <w:fldChar w:fldCharType="begin"/>
        </w:r>
        <w:r>
          <w:rPr>
            <w:noProof/>
            <w:webHidden/>
          </w:rPr>
          <w:instrText xml:space="preserve"> PAGEREF _Toc223416995 \h </w:instrText>
        </w:r>
        <w:r>
          <w:rPr>
            <w:noProof/>
            <w:webHidden/>
          </w:rPr>
        </w:r>
        <w:r>
          <w:rPr>
            <w:noProof/>
            <w:webHidden/>
          </w:rPr>
          <w:fldChar w:fldCharType="separate"/>
        </w:r>
        <w:r w:rsidR="004A17BB">
          <w:rPr>
            <w:noProof/>
            <w:webHidden/>
          </w:rPr>
          <w:t>28</w:t>
        </w:r>
        <w:r>
          <w:rPr>
            <w:noProof/>
            <w:webHidden/>
          </w:rPr>
          <w:fldChar w:fldCharType="end"/>
        </w:r>
      </w:hyperlink>
    </w:p>
    <w:p w14:paraId="3868CB96" w14:textId="2B5710FB" w:rsidR="005D7961" w:rsidRDefault="005D7961">
      <w:pPr>
        <w:pStyle w:val="31"/>
        <w:rPr>
          <w:rFonts w:asciiTheme="minorHAnsi" w:eastAsiaTheme="minorEastAsia" w:hAnsiTheme="minorHAnsi" w:cstheme="minorBidi"/>
          <w:sz w:val="22"/>
          <w:szCs w:val="22"/>
        </w:rPr>
      </w:pPr>
      <w:hyperlink w:anchor="_Toc223416996" w:history="1">
        <w:r w:rsidRPr="00A9404F">
          <w:rPr>
            <w:rStyle w:val="a3"/>
          </w:rPr>
          <w:t>Увеличенные социальные выплаты должны поступать гражданам четко и в срок, заявил премьер-министр РФ Михаил Мишустин.</w:t>
        </w:r>
        <w:r>
          <w:rPr>
            <w:webHidden/>
          </w:rPr>
          <w:tab/>
        </w:r>
        <w:r>
          <w:rPr>
            <w:webHidden/>
          </w:rPr>
          <w:fldChar w:fldCharType="begin"/>
        </w:r>
        <w:r>
          <w:rPr>
            <w:webHidden/>
          </w:rPr>
          <w:instrText xml:space="preserve"> PAGEREF _Toc223416996 \h </w:instrText>
        </w:r>
        <w:r>
          <w:rPr>
            <w:webHidden/>
          </w:rPr>
        </w:r>
        <w:r>
          <w:rPr>
            <w:webHidden/>
          </w:rPr>
          <w:fldChar w:fldCharType="separate"/>
        </w:r>
        <w:r w:rsidR="004A17BB">
          <w:rPr>
            <w:webHidden/>
          </w:rPr>
          <w:t>28</w:t>
        </w:r>
        <w:r>
          <w:rPr>
            <w:webHidden/>
          </w:rPr>
          <w:fldChar w:fldCharType="end"/>
        </w:r>
      </w:hyperlink>
    </w:p>
    <w:p w14:paraId="2757107C" w14:textId="35082795"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97" w:history="1">
        <w:r w:rsidRPr="00A9404F">
          <w:rPr>
            <w:rStyle w:val="a3"/>
            <w:noProof/>
          </w:rPr>
          <w:t>RT, 02.03.2026, В Совфеде предупредили, кому проиндексируют пенсию с 1 апреля</w:t>
        </w:r>
        <w:r>
          <w:rPr>
            <w:noProof/>
            <w:webHidden/>
          </w:rPr>
          <w:tab/>
        </w:r>
        <w:r>
          <w:rPr>
            <w:noProof/>
            <w:webHidden/>
          </w:rPr>
          <w:fldChar w:fldCharType="begin"/>
        </w:r>
        <w:r>
          <w:rPr>
            <w:noProof/>
            <w:webHidden/>
          </w:rPr>
          <w:instrText xml:space="preserve"> PAGEREF _Toc223416997 \h </w:instrText>
        </w:r>
        <w:r>
          <w:rPr>
            <w:noProof/>
            <w:webHidden/>
          </w:rPr>
        </w:r>
        <w:r>
          <w:rPr>
            <w:noProof/>
            <w:webHidden/>
          </w:rPr>
          <w:fldChar w:fldCharType="separate"/>
        </w:r>
        <w:r w:rsidR="004A17BB">
          <w:rPr>
            <w:noProof/>
            <w:webHidden/>
          </w:rPr>
          <w:t>28</w:t>
        </w:r>
        <w:r>
          <w:rPr>
            <w:noProof/>
            <w:webHidden/>
          </w:rPr>
          <w:fldChar w:fldCharType="end"/>
        </w:r>
      </w:hyperlink>
    </w:p>
    <w:p w14:paraId="52203A77" w14:textId="6DF35521" w:rsidR="005D7961" w:rsidRDefault="005D7961">
      <w:pPr>
        <w:pStyle w:val="31"/>
        <w:rPr>
          <w:rFonts w:asciiTheme="minorHAnsi" w:eastAsiaTheme="minorEastAsia" w:hAnsiTheme="minorHAnsi" w:cstheme="minorBidi"/>
          <w:sz w:val="22"/>
          <w:szCs w:val="22"/>
        </w:rPr>
      </w:pPr>
      <w:hyperlink w:anchor="_Toc223416998" w:history="1">
        <w:r w:rsidRPr="00A9404F">
          <w:rPr>
            <w:rStyle w:val="a3"/>
          </w:rPr>
          <w:t>С 1 апреля 2026 года в России будет проиндексирована на 6,8% социальная пенсия, что затронет около 4,3 млн получателей, включая 3,6 млн человек с социальными пенсиями по старости, инвалидности или по случаю потери кормильца, а также около 700 тыс. получателей государственного пенсионного обеспечения. Об этом рассказал в беседе с RT сенатор Игорь Мурог.</w:t>
        </w:r>
        <w:r>
          <w:rPr>
            <w:webHidden/>
          </w:rPr>
          <w:tab/>
        </w:r>
        <w:r>
          <w:rPr>
            <w:webHidden/>
          </w:rPr>
          <w:fldChar w:fldCharType="begin"/>
        </w:r>
        <w:r>
          <w:rPr>
            <w:webHidden/>
          </w:rPr>
          <w:instrText xml:space="preserve"> PAGEREF _Toc223416998 \h </w:instrText>
        </w:r>
        <w:r>
          <w:rPr>
            <w:webHidden/>
          </w:rPr>
        </w:r>
        <w:r>
          <w:rPr>
            <w:webHidden/>
          </w:rPr>
          <w:fldChar w:fldCharType="separate"/>
        </w:r>
        <w:r w:rsidR="004A17BB">
          <w:rPr>
            <w:webHidden/>
          </w:rPr>
          <w:t>28</w:t>
        </w:r>
        <w:r>
          <w:rPr>
            <w:webHidden/>
          </w:rPr>
          <w:fldChar w:fldCharType="end"/>
        </w:r>
      </w:hyperlink>
    </w:p>
    <w:p w14:paraId="396FC3C5" w14:textId="7D9EE434" w:rsidR="005D7961" w:rsidRDefault="005D7961">
      <w:pPr>
        <w:pStyle w:val="21"/>
        <w:tabs>
          <w:tab w:val="right" w:leader="dot" w:pos="9061"/>
        </w:tabs>
        <w:rPr>
          <w:rFonts w:asciiTheme="minorHAnsi" w:eastAsiaTheme="minorEastAsia" w:hAnsiTheme="minorHAnsi" w:cstheme="minorBidi"/>
          <w:noProof/>
          <w:sz w:val="22"/>
          <w:szCs w:val="22"/>
        </w:rPr>
      </w:pPr>
      <w:hyperlink w:anchor="_Toc223416999" w:history="1">
        <w:r w:rsidRPr="00A9404F">
          <w:rPr>
            <w:rStyle w:val="a3"/>
            <w:noProof/>
          </w:rPr>
          <w:t>RT, 02.03.2026. В Госдуме напомнили об индексации социальных пенсий с 1 апреля 2026 года</w:t>
        </w:r>
        <w:r>
          <w:rPr>
            <w:noProof/>
            <w:webHidden/>
          </w:rPr>
          <w:tab/>
        </w:r>
        <w:r>
          <w:rPr>
            <w:noProof/>
            <w:webHidden/>
          </w:rPr>
          <w:fldChar w:fldCharType="begin"/>
        </w:r>
        <w:r>
          <w:rPr>
            <w:noProof/>
            <w:webHidden/>
          </w:rPr>
          <w:instrText xml:space="preserve"> PAGEREF _Toc223416999 \h </w:instrText>
        </w:r>
        <w:r>
          <w:rPr>
            <w:noProof/>
            <w:webHidden/>
          </w:rPr>
        </w:r>
        <w:r>
          <w:rPr>
            <w:noProof/>
            <w:webHidden/>
          </w:rPr>
          <w:fldChar w:fldCharType="separate"/>
        </w:r>
        <w:r w:rsidR="004A17BB">
          <w:rPr>
            <w:noProof/>
            <w:webHidden/>
          </w:rPr>
          <w:t>29</w:t>
        </w:r>
        <w:r>
          <w:rPr>
            <w:noProof/>
            <w:webHidden/>
          </w:rPr>
          <w:fldChar w:fldCharType="end"/>
        </w:r>
      </w:hyperlink>
    </w:p>
    <w:p w14:paraId="0FB61C8F" w14:textId="10F26EC8" w:rsidR="005D7961" w:rsidRDefault="005D7961">
      <w:pPr>
        <w:pStyle w:val="31"/>
        <w:rPr>
          <w:rFonts w:asciiTheme="minorHAnsi" w:eastAsiaTheme="minorEastAsia" w:hAnsiTheme="minorHAnsi" w:cstheme="minorBidi"/>
          <w:sz w:val="22"/>
          <w:szCs w:val="22"/>
        </w:rPr>
      </w:pPr>
      <w:hyperlink w:anchor="_Toc223417000" w:history="1">
        <w:r w:rsidRPr="00A9404F">
          <w:rPr>
            <w:rStyle w:val="a3"/>
          </w:rPr>
          <w:t>Депутат, член комитета Госдумы по труду, соцполитике и делам ветеранов Светлана Бессараб рассказала в беседе с RT, кого из россиян коснётся апрельская индексация социальных пенсий на 6,8%.</w:t>
        </w:r>
        <w:r>
          <w:rPr>
            <w:webHidden/>
          </w:rPr>
          <w:tab/>
        </w:r>
        <w:r>
          <w:rPr>
            <w:webHidden/>
          </w:rPr>
          <w:fldChar w:fldCharType="begin"/>
        </w:r>
        <w:r>
          <w:rPr>
            <w:webHidden/>
          </w:rPr>
          <w:instrText xml:space="preserve"> PAGEREF _Toc223417000 \h </w:instrText>
        </w:r>
        <w:r>
          <w:rPr>
            <w:webHidden/>
          </w:rPr>
        </w:r>
        <w:r>
          <w:rPr>
            <w:webHidden/>
          </w:rPr>
          <w:fldChar w:fldCharType="separate"/>
        </w:r>
        <w:r w:rsidR="004A17BB">
          <w:rPr>
            <w:webHidden/>
          </w:rPr>
          <w:t>29</w:t>
        </w:r>
        <w:r>
          <w:rPr>
            <w:webHidden/>
          </w:rPr>
          <w:fldChar w:fldCharType="end"/>
        </w:r>
      </w:hyperlink>
    </w:p>
    <w:p w14:paraId="58725212" w14:textId="2A6C66BE"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01" w:history="1">
        <w:r w:rsidRPr="00A9404F">
          <w:rPr>
            <w:rStyle w:val="a3"/>
            <w:noProof/>
          </w:rPr>
          <w:t>РИА Новости, 03.03.2026, Стал известен средний размер социальной пенсии в РФ после индексации 1 апреля</w:t>
        </w:r>
        <w:r>
          <w:rPr>
            <w:noProof/>
            <w:webHidden/>
          </w:rPr>
          <w:tab/>
        </w:r>
        <w:r>
          <w:rPr>
            <w:noProof/>
            <w:webHidden/>
          </w:rPr>
          <w:fldChar w:fldCharType="begin"/>
        </w:r>
        <w:r>
          <w:rPr>
            <w:noProof/>
            <w:webHidden/>
          </w:rPr>
          <w:instrText xml:space="preserve"> PAGEREF _Toc223417001 \h </w:instrText>
        </w:r>
        <w:r>
          <w:rPr>
            <w:noProof/>
            <w:webHidden/>
          </w:rPr>
        </w:r>
        <w:r>
          <w:rPr>
            <w:noProof/>
            <w:webHidden/>
          </w:rPr>
          <w:fldChar w:fldCharType="separate"/>
        </w:r>
        <w:r w:rsidR="004A17BB">
          <w:rPr>
            <w:noProof/>
            <w:webHidden/>
          </w:rPr>
          <w:t>29</w:t>
        </w:r>
        <w:r>
          <w:rPr>
            <w:noProof/>
            <w:webHidden/>
          </w:rPr>
          <w:fldChar w:fldCharType="end"/>
        </w:r>
      </w:hyperlink>
    </w:p>
    <w:p w14:paraId="34C35841" w14:textId="076E6203" w:rsidR="005D7961" w:rsidRDefault="005D7961">
      <w:pPr>
        <w:pStyle w:val="31"/>
        <w:rPr>
          <w:rFonts w:asciiTheme="minorHAnsi" w:eastAsiaTheme="minorEastAsia" w:hAnsiTheme="minorHAnsi" w:cstheme="minorBidi"/>
          <w:sz w:val="22"/>
          <w:szCs w:val="22"/>
        </w:rPr>
      </w:pPr>
      <w:hyperlink w:anchor="_Toc223417002" w:history="1">
        <w:r w:rsidRPr="00A9404F">
          <w:rPr>
            <w:rStyle w:val="a3"/>
          </w:rPr>
          <w:t>Средний размер социальной пенсии в России после индексации 1 апреля составит свыше 16,5 тысячи рублей, сообщила РИА Новости эксперт Президентской академии Татьяна Подольская.</w:t>
        </w:r>
        <w:r>
          <w:rPr>
            <w:webHidden/>
          </w:rPr>
          <w:tab/>
        </w:r>
        <w:r>
          <w:rPr>
            <w:webHidden/>
          </w:rPr>
          <w:fldChar w:fldCharType="begin"/>
        </w:r>
        <w:r>
          <w:rPr>
            <w:webHidden/>
          </w:rPr>
          <w:instrText xml:space="preserve"> PAGEREF _Toc223417002 \h </w:instrText>
        </w:r>
        <w:r>
          <w:rPr>
            <w:webHidden/>
          </w:rPr>
        </w:r>
        <w:r>
          <w:rPr>
            <w:webHidden/>
          </w:rPr>
          <w:fldChar w:fldCharType="separate"/>
        </w:r>
        <w:r w:rsidR="004A17BB">
          <w:rPr>
            <w:webHidden/>
          </w:rPr>
          <w:t>29</w:t>
        </w:r>
        <w:r>
          <w:rPr>
            <w:webHidden/>
          </w:rPr>
          <w:fldChar w:fldCharType="end"/>
        </w:r>
      </w:hyperlink>
    </w:p>
    <w:p w14:paraId="451D75AD" w14:textId="520B8972"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03" w:history="1">
        <w:r w:rsidRPr="00A9404F">
          <w:rPr>
            <w:rStyle w:val="a3"/>
            <w:noProof/>
            <w:lang w:val="en-US"/>
          </w:rPr>
          <w:t>RT</w:t>
        </w:r>
        <w:r w:rsidRPr="00A9404F">
          <w:rPr>
            <w:rStyle w:val="a3"/>
            <w:noProof/>
          </w:rPr>
          <w:t xml:space="preserve"> на русском, 02.03.2026, Слуцкий предложил отменить задержки компенсаций пенсионерам за капремонт</w:t>
        </w:r>
        <w:r>
          <w:rPr>
            <w:noProof/>
            <w:webHidden/>
          </w:rPr>
          <w:tab/>
        </w:r>
        <w:r>
          <w:rPr>
            <w:noProof/>
            <w:webHidden/>
          </w:rPr>
          <w:fldChar w:fldCharType="begin"/>
        </w:r>
        <w:r>
          <w:rPr>
            <w:noProof/>
            <w:webHidden/>
          </w:rPr>
          <w:instrText xml:space="preserve"> PAGEREF _Toc223417003 \h </w:instrText>
        </w:r>
        <w:r>
          <w:rPr>
            <w:noProof/>
            <w:webHidden/>
          </w:rPr>
        </w:r>
        <w:r>
          <w:rPr>
            <w:noProof/>
            <w:webHidden/>
          </w:rPr>
          <w:fldChar w:fldCharType="separate"/>
        </w:r>
        <w:r w:rsidR="004A17BB">
          <w:rPr>
            <w:noProof/>
            <w:webHidden/>
          </w:rPr>
          <w:t>29</w:t>
        </w:r>
        <w:r>
          <w:rPr>
            <w:noProof/>
            <w:webHidden/>
          </w:rPr>
          <w:fldChar w:fldCharType="end"/>
        </w:r>
      </w:hyperlink>
    </w:p>
    <w:p w14:paraId="1638534E" w14:textId="0D8CC8D0" w:rsidR="005D7961" w:rsidRDefault="005D7961">
      <w:pPr>
        <w:pStyle w:val="31"/>
        <w:rPr>
          <w:rFonts w:asciiTheme="minorHAnsi" w:eastAsiaTheme="minorEastAsia" w:hAnsiTheme="minorHAnsi" w:cstheme="minorBidi"/>
          <w:sz w:val="22"/>
          <w:szCs w:val="22"/>
        </w:rPr>
      </w:pPr>
      <w:hyperlink w:anchor="_Toc223417004" w:history="1">
        <w:r w:rsidRPr="00A9404F">
          <w:rPr>
            <w:rStyle w:val="a3"/>
          </w:rPr>
          <w:t>Задержки компенсаций пенсионерам за капитальный ремонт хотят отметить в России. С соответствующим предложением выступил лидер ЛДПР Леонид Слуцкий.</w:t>
        </w:r>
        <w:r>
          <w:rPr>
            <w:webHidden/>
          </w:rPr>
          <w:tab/>
        </w:r>
        <w:r>
          <w:rPr>
            <w:webHidden/>
          </w:rPr>
          <w:fldChar w:fldCharType="begin"/>
        </w:r>
        <w:r>
          <w:rPr>
            <w:webHidden/>
          </w:rPr>
          <w:instrText xml:space="preserve"> PAGEREF _Toc223417004 \h </w:instrText>
        </w:r>
        <w:r>
          <w:rPr>
            <w:webHidden/>
          </w:rPr>
        </w:r>
        <w:r>
          <w:rPr>
            <w:webHidden/>
          </w:rPr>
          <w:fldChar w:fldCharType="separate"/>
        </w:r>
        <w:r w:rsidR="004A17BB">
          <w:rPr>
            <w:webHidden/>
          </w:rPr>
          <w:t>29</w:t>
        </w:r>
        <w:r>
          <w:rPr>
            <w:webHidden/>
          </w:rPr>
          <w:fldChar w:fldCharType="end"/>
        </w:r>
      </w:hyperlink>
    </w:p>
    <w:p w14:paraId="09E08891" w14:textId="49EFE94B"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05" w:history="1">
        <w:r w:rsidRPr="00A9404F">
          <w:rPr>
            <w:rStyle w:val="a3"/>
            <w:noProof/>
            <w:lang w:val="en-US"/>
          </w:rPr>
          <w:t>RT</w:t>
        </w:r>
        <w:r w:rsidRPr="00A9404F">
          <w:rPr>
            <w:rStyle w:val="a3"/>
            <w:noProof/>
          </w:rPr>
          <w:t>, 02.03.2026, Россиянам объяснили, может ли человек остаться без пенсии</w:t>
        </w:r>
        <w:r>
          <w:rPr>
            <w:noProof/>
            <w:webHidden/>
          </w:rPr>
          <w:tab/>
        </w:r>
        <w:r>
          <w:rPr>
            <w:noProof/>
            <w:webHidden/>
          </w:rPr>
          <w:fldChar w:fldCharType="begin"/>
        </w:r>
        <w:r>
          <w:rPr>
            <w:noProof/>
            <w:webHidden/>
          </w:rPr>
          <w:instrText xml:space="preserve"> PAGEREF _Toc223417005 \h </w:instrText>
        </w:r>
        <w:r>
          <w:rPr>
            <w:noProof/>
            <w:webHidden/>
          </w:rPr>
        </w:r>
        <w:r>
          <w:rPr>
            <w:noProof/>
            <w:webHidden/>
          </w:rPr>
          <w:fldChar w:fldCharType="separate"/>
        </w:r>
        <w:r w:rsidR="004A17BB">
          <w:rPr>
            <w:noProof/>
            <w:webHidden/>
          </w:rPr>
          <w:t>30</w:t>
        </w:r>
        <w:r>
          <w:rPr>
            <w:noProof/>
            <w:webHidden/>
          </w:rPr>
          <w:fldChar w:fldCharType="end"/>
        </w:r>
      </w:hyperlink>
    </w:p>
    <w:p w14:paraId="05E3E31E" w14:textId="0AC29C7A" w:rsidR="005D7961" w:rsidRDefault="005D7961">
      <w:pPr>
        <w:pStyle w:val="31"/>
        <w:rPr>
          <w:rFonts w:asciiTheme="minorHAnsi" w:eastAsiaTheme="minorEastAsia" w:hAnsiTheme="minorHAnsi" w:cstheme="minorBidi"/>
          <w:sz w:val="22"/>
          <w:szCs w:val="22"/>
        </w:rPr>
      </w:pPr>
      <w:hyperlink w:anchor="_Toc223417006" w:history="1">
        <w:r w:rsidRPr="00A9404F">
          <w:rPr>
            <w:rStyle w:val="a3"/>
          </w:rPr>
          <w:t>Даже если человек никогда не работал официально, полностью без пенсии он остаться не может - это гарантируют ст. 39 Конституции России, закон №400 ФЗ «О страховых пенсиях» и закон №166 ФЗ «О государственном пенсионном обеспечении».</w:t>
        </w:r>
        <w:r>
          <w:rPr>
            <w:webHidden/>
          </w:rPr>
          <w:tab/>
        </w:r>
        <w:r>
          <w:rPr>
            <w:webHidden/>
          </w:rPr>
          <w:fldChar w:fldCharType="begin"/>
        </w:r>
        <w:r>
          <w:rPr>
            <w:webHidden/>
          </w:rPr>
          <w:instrText xml:space="preserve"> PAGEREF _Toc223417006 \h </w:instrText>
        </w:r>
        <w:r>
          <w:rPr>
            <w:webHidden/>
          </w:rPr>
        </w:r>
        <w:r>
          <w:rPr>
            <w:webHidden/>
          </w:rPr>
          <w:fldChar w:fldCharType="separate"/>
        </w:r>
        <w:r w:rsidR="004A17BB">
          <w:rPr>
            <w:webHidden/>
          </w:rPr>
          <w:t>30</w:t>
        </w:r>
        <w:r>
          <w:rPr>
            <w:webHidden/>
          </w:rPr>
          <w:fldChar w:fldCharType="end"/>
        </w:r>
      </w:hyperlink>
    </w:p>
    <w:p w14:paraId="128CB178" w14:textId="12D50CB7"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07" w:history="1">
        <w:r w:rsidRPr="00A9404F">
          <w:rPr>
            <w:rStyle w:val="a3"/>
            <w:noProof/>
          </w:rPr>
          <w:t>RT, 02.03.2026, Юрист объяснил, кому из пенсионеров положены льготы за капремонт</w:t>
        </w:r>
        <w:r>
          <w:rPr>
            <w:noProof/>
            <w:webHidden/>
          </w:rPr>
          <w:tab/>
        </w:r>
        <w:r>
          <w:rPr>
            <w:noProof/>
            <w:webHidden/>
          </w:rPr>
          <w:fldChar w:fldCharType="begin"/>
        </w:r>
        <w:r>
          <w:rPr>
            <w:noProof/>
            <w:webHidden/>
          </w:rPr>
          <w:instrText xml:space="preserve"> PAGEREF _Toc223417007 \h </w:instrText>
        </w:r>
        <w:r>
          <w:rPr>
            <w:noProof/>
            <w:webHidden/>
          </w:rPr>
        </w:r>
        <w:r>
          <w:rPr>
            <w:noProof/>
            <w:webHidden/>
          </w:rPr>
          <w:fldChar w:fldCharType="separate"/>
        </w:r>
        <w:r w:rsidR="004A17BB">
          <w:rPr>
            <w:noProof/>
            <w:webHidden/>
          </w:rPr>
          <w:t>30</w:t>
        </w:r>
        <w:r>
          <w:rPr>
            <w:noProof/>
            <w:webHidden/>
          </w:rPr>
          <w:fldChar w:fldCharType="end"/>
        </w:r>
      </w:hyperlink>
    </w:p>
    <w:p w14:paraId="3A810B95" w14:textId="760DE5D3" w:rsidR="005D7961" w:rsidRDefault="005D7961">
      <w:pPr>
        <w:pStyle w:val="31"/>
        <w:rPr>
          <w:rFonts w:asciiTheme="minorHAnsi" w:eastAsiaTheme="minorEastAsia" w:hAnsiTheme="minorHAnsi" w:cstheme="minorBidi"/>
          <w:sz w:val="22"/>
          <w:szCs w:val="22"/>
        </w:rPr>
      </w:pPr>
      <w:hyperlink w:anchor="_Toc223417008" w:history="1">
        <w:r w:rsidRPr="00A9404F">
          <w:rPr>
            <w:rStyle w:val="a3"/>
          </w:rPr>
          <w:t>Заслуженный юрист России Иван Соловьёв рассказал, что платить взносы на капитальный ремонт должны все собственники квартир, но пенсионеры могут платить меньше, чем остальные граждане.</w:t>
        </w:r>
        <w:r>
          <w:rPr>
            <w:webHidden/>
          </w:rPr>
          <w:tab/>
        </w:r>
        <w:r>
          <w:rPr>
            <w:webHidden/>
          </w:rPr>
          <w:fldChar w:fldCharType="begin"/>
        </w:r>
        <w:r>
          <w:rPr>
            <w:webHidden/>
          </w:rPr>
          <w:instrText xml:space="preserve"> PAGEREF _Toc223417008 \h </w:instrText>
        </w:r>
        <w:r>
          <w:rPr>
            <w:webHidden/>
          </w:rPr>
        </w:r>
        <w:r>
          <w:rPr>
            <w:webHidden/>
          </w:rPr>
          <w:fldChar w:fldCharType="separate"/>
        </w:r>
        <w:r w:rsidR="004A17BB">
          <w:rPr>
            <w:webHidden/>
          </w:rPr>
          <w:t>30</w:t>
        </w:r>
        <w:r>
          <w:rPr>
            <w:webHidden/>
          </w:rPr>
          <w:fldChar w:fldCharType="end"/>
        </w:r>
      </w:hyperlink>
    </w:p>
    <w:p w14:paraId="03A61572" w14:textId="68C24B71"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09" w:history="1">
        <w:r w:rsidRPr="00A9404F">
          <w:rPr>
            <w:rStyle w:val="a3"/>
            <w:noProof/>
          </w:rPr>
          <w:t>РБК Инвестиции, 02.03.2026, Что такое социальная пенсия, кто ее получает, индексация в 2026 году</w:t>
        </w:r>
        <w:r>
          <w:rPr>
            <w:noProof/>
            <w:webHidden/>
          </w:rPr>
          <w:tab/>
        </w:r>
        <w:r>
          <w:rPr>
            <w:noProof/>
            <w:webHidden/>
          </w:rPr>
          <w:fldChar w:fldCharType="begin"/>
        </w:r>
        <w:r>
          <w:rPr>
            <w:noProof/>
            <w:webHidden/>
          </w:rPr>
          <w:instrText xml:space="preserve"> PAGEREF _Toc223417009 \h </w:instrText>
        </w:r>
        <w:r>
          <w:rPr>
            <w:noProof/>
            <w:webHidden/>
          </w:rPr>
        </w:r>
        <w:r>
          <w:rPr>
            <w:noProof/>
            <w:webHidden/>
          </w:rPr>
          <w:fldChar w:fldCharType="separate"/>
        </w:r>
        <w:r w:rsidR="004A17BB">
          <w:rPr>
            <w:noProof/>
            <w:webHidden/>
          </w:rPr>
          <w:t>31</w:t>
        </w:r>
        <w:r>
          <w:rPr>
            <w:noProof/>
            <w:webHidden/>
          </w:rPr>
          <w:fldChar w:fldCharType="end"/>
        </w:r>
      </w:hyperlink>
    </w:p>
    <w:p w14:paraId="15916060" w14:textId="08741DCE" w:rsidR="005D7961" w:rsidRDefault="005D7961">
      <w:pPr>
        <w:pStyle w:val="31"/>
        <w:rPr>
          <w:rFonts w:asciiTheme="minorHAnsi" w:eastAsiaTheme="minorEastAsia" w:hAnsiTheme="minorHAnsi" w:cstheme="minorBidi"/>
          <w:sz w:val="22"/>
          <w:szCs w:val="22"/>
        </w:rPr>
      </w:pPr>
      <w:hyperlink w:anchor="_Toc223417010" w:history="1">
        <w:r w:rsidRPr="00A9404F">
          <w:rPr>
            <w:rStyle w:val="a3"/>
          </w:rPr>
          <w:t>Кому положена социальная пенсия и как изменится ее размер с апреля 2026 года, разбирались «РБК Инвестиции».</w:t>
        </w:r>
        <w:r>
          <w:rPr>
            <w:webHidden/>
          </w:rPr>
          <w:tab/>
        </w:r>
        <w:r>
          <w:rPr>
            <w:webHidden/>
          </w:rPr>
          <w:fldChar w:fldCharType="begin"/>
        </w:r>
        <w:r>
          <w:rPr>
            <w:webHidden/>
          </w:rPr>
          <w:instrText xml:space="preserve"> PAGEREF _Toc223417010 \h </w:instrText>
        </w:r>
        <w:r>
          <w:rPr>
            <w:webHidden/>
          </w:rPr>
        </w:r>
        <w:r>
          <w:rPr>
            <w:webHidden/>
          </w:rPr>
          <w:fldChar w:fldCharType="separate"/>
        </w:r>
        <w:r w:rsidR="004A17BB">
          <w:rPr>
            <w:webHidden/>
          </w:rPr>
          <w:t>31</w:t>
        </w:r>
        <w:r>
          <w:rPr>
            <w:webHidden/>
          </w:rPr>
          <w:fldChar w:fldCharType="end"/>
        </w:r>
      </w:hyperlink>
    </w:p>
    <w:p w14:paraId="052B11EE" w14:textId="70C80DC2"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11" w:history="1">
        <w:r w:rsidRPr="00A9404F">
          <w:rPr>
            <w:rStyle w:val="a3"/>
            <w:noProof/>
            <w:lang w:val="en-US"/>
          </w:rPr>
          <w:t>NEWS</w:t>
        </w:r>
        <w:r w:rsidRPr="00A9404F">
          <w:rPr>
            <w:rStyle w:val="a3"/>
            <w:noProof/>
          </w:rPr>
          <w:t>.</w:t>
        </w:r>
        <w:r w:rsidRPr="00A9404F">
          <w:rPr>
            <w:rStyle w:val="a3"/>
            <w:noProof/>
            <w:lang w:val="en-US"/>
          </w:rPr>
          <w:t>ru</w:t>
        </w:r>
        <w:r w:rsidRPr="00A9404F">
          <w:rPr>
            <w:rStyle w:val="a3"/>
            <w:noProof/>
          </w:rPr>
          <w:t>, 22.02.2026, Пенсии многодетных родителей в России увеличатся</w:t>
        </w:r>
        <w:r>
          <w:rPr>
            <w:noProof/>
            <w:webHidden/>
          </w:rPr>
          <w:tab/>
        </w:r>
        <w:r>
          <w:rPr>
            <w:noProof/>
            <w:webHidden/>
          </w:rPr>
          <w:fldChar w:fldCharType="begin"/>
        </w:r>
        <w:r>
          <w:rPr>
            <w:noProof/>
            <w:webHidden/>
          </w:rPr>
          <w:instrText xml:space="preserve"> PAGEREF _Toc223417011 \h </w:instrText>
        </w:r>
        <w:r>
          <w:rPr>
            <w:noProof/>
            <w:webHidden/>
          </w:rPr>
        </w:r>
        <w:r>
          <w:rPr>
            <w:noProof/>
            <w:webHidden/>
          </w:rPr>
          <w:fldChar w:fldCharType="separate"/>
        </w:r>
        <w:r w:rsidR="004A17BB">
          <w:rPr>
            <w:noProof/>
            <w:webHidden/>
          </w:rPr>
          <w:t>36</w:t>
        </w:r>
        <w:r>
          <w:rPr>
            <w:noProof/>
            <w:webHidden/>
          </w:rPr>
          <w:fldChar w:fldCharType="end"/>
        </w:r>
      </w:hyperlink>
    </w:p>
    <w:p w14:paraId="605B7CC6" w14:textId="2A873B5F" w:rsidR="005D7961" w:rsidRDefault="005D7961">
      <w:pPr>
        <w:pStyle w:val="31"/>
        <w:rPr>
          <w:rFonts w:asciiTheme="minorHAnsi" w:eastAsiaTheme="minorEastAsia" w:hAnsiTheme="minorHAnsi" w:cstheme="minorBidi"/>
          <w:sz w:val="22"/>
          <w:szCs w:val="22"/>
        </w:rPr>
      </w:pPr>
      <w:hyperlink w:anchor="_Toc223417012" w:history="1">
        <w:r w:rsidRPr="00A9404F">
          <w:rPr>
            <w:rStyle w:val="a3"/>
          </w:rPr>
          <w:t>Страховой стаж теперь будет включать в себя все время отпуска по уходу за ребенком до полутора лет, говорится в постановлении правительства России, подписанном его председателем Михаилом Мишустиным. Это позволит увеличить размер пенсии родителей, имеющих пять и более детей.</w:t>
        </w:r>
        <w:r>
          <w:rPr>
            <w:webHidden/>
          </w:rPr>
          <w:tab/>
        </w:r>
        <w:r>
          <w:rPr>
            <w:webHidden/>
          </w:rPr>
          <w:fldChar w:fldCharType="begin"/>
        </w:r>
        <w:r>
          <w:rPr>
            <w:webHidden/>
          </w:rPr>
          <w:instrText xml:space="preserve"> PAGEREF _Toc223417012 \h </w:instrText>
        </w:r>
        <w:r>
          <w:rPr>
            <w:webHidden/>
          </w:rPr>
        </w:r>
        <w:r>
          <w:rPr>
            <w:webHidden/>
          </w:rPr>
          <w:fldChar w:fldCharType="separate"/>
        </w:r>
        <w:r w:rsidR="004A17BB">
          <w:rPr>
            <w:webHidden/>
          </w:rPr>
          <w:t>36</w:t>
        </w:r>
        <w:r>
          <w:rPr>
            <w:webHidden/>
          </w:rPr>
          <w:fldChar w:fldCharType="end"/>
        </w:r>
      </w:hyperlink>
    </w:p>
    <w:p w14:paraId="30CEA34E" w14:textId="3414F75E"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13" w:history="1">
        <w:r w:rsidRPr="00A9404F">
          <w:rPr>
            <w:rStyle w:val="a3"/>
            <w:noProof/>
          </w:rPr>
          <w:t>URA.RU, 02.03.2026, Некоторые пенсионеры РФ получают свыше 168 тысяч рублей в месяц</w:t>
        </w:r>
        <w:r>
          <w:rPr>
            <w:noProof/>
            <w:webHidden/>
          </w:rPr>
          <w:tab/>
        </w:r>
        <w:r>
          <w:rPr>
            <w:noProof/>
            <w:webHidden/>
          </w:rPr>
          <w:fldChar w:fldCharType="begin"/>
        </w:r>
        <w:r>
          <w:rPr>
            <w:noProof/>
            <w:webHidden/>
          </w:rPr>
          <w:instrText xml:space="preserve"> PAGEREF _Toc223417013 \h </w:instrText>
        </w:r>
        <w:r>
          <w:rPr>
            <w:noProof/>
            <w:webHidden/>
          </w:rPr>
        </w:r>
        <w:r>
          <w:rPr>
            <w:noProof/>
            <w:webHidden/>
          </w:rPr>
          <w:fldChar w:fldCharType="separate"/>
        </w:r>
        <w:r w:rsidR="004A17BB">
          <w:rPr>
            <w:noProof/>
            <w:webHidden/>
          </w:rPr>
          <w:t>36</w:t>
        </w:r>
        <w:r>
          <w:rPr>
            <w:noProof/>
            <w:webHidden/>
          </w:rPr>
          <w:fldChar w:fldCharType="end"/>
        </w:r>
      </w:hyperlink>
    </w:p>
    <w:p w14:paraId="025BA5FB" w14:textId="18697E90" w:rsidR="005D7961" w:rsidRDefault="005D7961">
      <w:pPr>
        <w:pStyle w:val="31"/>
        <w:rPr>
          <w:rFonts w:asciiTheme="minorHAnsi" w:eastAsiaTheme="minorEastAsia" w:hAnsiTheme="minorHAnsi" w:cstheme="minorBidi"/>
          <w:sz w:val="22"/>
          <w:szCs w:val="22"/>
        </w:rPr>
      </w:pPr>
      <w:hyperlink w:anchor="_Toc223417014" w:history="1">
        <w:r w:rsidRPr="00A9404F">
          <w:rPr>
            <w:rStyle w:val="a3"/>
          </w:rPr>
          <w:t>По состоянию на 1 января текущего года средний размер пенсии летчиков-испытателей в России превышает 168 тысяч рублей в месяц. Об этом свидетельствуют данные системы Социального фонда России.</w:t>
        </w:r>
        <w:r>
          <w:rPr>
            <w:webHidden/>
          </w:rPr>
          <w:tab/>
        </w:r>
        <w:r>
          <w:rPr>
            <w:webHidden/>
          </w:rPr>
          <w:fldChar w:fldCharType="begin"/>
        </w:r>
        <w:r>
          <w:rPr>
            <w:webHidden/>
          </w:rPr>
          <w:instrText xml:space="preserve"> PAGEREF _Toc223417014 \h </w:instrText>
        </w:r>
        <w:r>
          <w:rPr>
            <w:webHidden/>
          </w:rPr>
        </w:r>
        <w:r>
          <w:rPr>
            <w:webHidden/>
          </w:rPr>
          <w:fldChar w:fldCharType="separate"/>
        </w:r>
        <w:r w:rsidR="004A17BB">
          <w:rPr>
            <w:webHidden/>
          </w:rPr>
          <w:t>36</w:t>
        </w:r>
        <w:r>
          <w:rPr>
            <w:webHidden/>
          </w:rPr>
          <w:fldChar w:fldCharType="end"/>
        </w:r>
      </w:hyperlink>
    </w:p>
    <w:p w14:paraId="10FB3BF8" w14:textId="1E3356D7"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15" w:history="1">
        <w:r w:rsidRPr="00A9404F">
          <w:rPr>
            <w:rStyle w:val="a3"/>
            <w:noProof/>
          </w:rPr>
          <w:t>Life.ru, 02.03.2026, Пенсионерам нужно обращаться в Соцфонд, чтобы сохранить ряд льгот</w:t>
        </w:r>
        <w:r>
          <w:rPr>
            <w:noProof/>
            <w:webHidden/>
          </w:rPr>
          <w:tab/>
        </w:r>
        <w:r>
          <w:rPr>
            <w:noProof/>
            <w:webHidden/>
          </w:rPr>
          <w:fldChar w:fldCharType="begin"/>
        </w:r>
        <w:r>
          <w:rPr>
            <w:noProof/>
            <w:webHidden/>
          </w:rPr>
          <w:instrText xml:space="preserve"> PAGEREF _Toc223417015 \h </w:instrText>
        </w:r>
        <w:r>
          <w:rPr>
            <w:noProof/>
            <w:webHidden/>
          </w:rPr>
        </w:r>
        <w:r>
          <w:rPr>
            <w:noProof/>
            <w:webHidden/>
          </w:rPr>
          <w:fldChar w:fldCharType="separate"/>
        </w:r>
        <w:r w:rsidR="004A17BB">
          <w:rPr>
            <w:noProof/>
            <w:webHidden/>
          </w:rPr>
          <w:t>37</w:t>
        </w:r>
        <w:r>
          <w:rPr>
            <w:noProof/>
            <w:webHidden/>
          </w:rPr>
          <w:fldChar w:fldCharType="end"/>
        </w:r>
      </w:hyperlink>
    </w:p>
    <w:p w14:paraId="11384BE7" w14:textId="6C5F6815" w:rsidR="005D7961" w:rsidRDefault="005D7961">
      <w:pPr>
        <w:pStyle w:val="31"/>
        <w:rPr>
          <w:rFonts w:asciiTheme="minorHAnsi" w:eastAsiaTheme="minorEastAsia" w:hAnsiTheme="minorHAnsi" w:cstheme="minorBidi"/>
          <w:sz w:val="22"/>
          <w:szCs w:val="22"/>
        </w:rPr>
      </w:pPr>
      <w:hyperlink w:anchor="_Toc223417016" w:history="1">
        <w:r w:rsidRPr="00A9404F">
          <w:rPr>
            <w:rStyle w:val="a3"/>
          </w:rPr>
          <w:t>Пенсионные выплаты в большинстве случаев начисляются автоматически, однако ряд пособий оформляется исключительно через личное обращение в Соцфонд. Об этом рассказала доцент Базовой кафедры Торгово-промышленной палаты РФ РЭУ им. Г.В. Плеханова Людмила Иванова-Швец.</w:t>
        </w:r>
        <w:r>
          <w:rPr>
            <w:webHidden/>
          </w:rPr>
          <w:tab/>
        </w:r>
        <w:r>
          <w:rPr>
            <w:webHidden/>
          </w:rPr>
          <w:fldChar w:fldCharType="begin"/>
        </w:r>
        <w:r>
          <w:rPr>
            <w:webHidden/>
          </w:rPr>
          <w:instrText xml:space="preserve"> PAGEREF _Toc223417016 \h </w:instrText>
        </w:r>
        <w:r>
          <w:rPr>
            <w:webHidden/>
          </w:rPr>
        </w:r>
        <w:r>
          <w:rPr>
            <w:webHidden/>
          </w:rPr>
          <w:fldChar w:fldCharType="separate"/>
        </w:r>
        <w:r w:rsidR="004A17BB">
          <w:rPr>
            <w:webHidden/>
          </w:rPr>
          <w:t>37</w:t>
        </w:r>
        <w:r>
          <w:rPr>
            <w:webHidden/>
          </w:rPr>
          <w:fldChar w:fldCharType="end"/>
        </w:r>
      </w:hyperlink>
    </w:p>
    <w:p w14:paraId="37C486E1" w14:textId="72AF07EA"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17" w:history="1">
        <w:r w:rsidRPr="00A9404F">
          <w:rPr>
            <w:rStyle w:val="a3"/>
            <w:noProof/>
          </w:rPr>
          <w:t>Конкурент, 02.03.2026, Россиянам раскрыли, кому подняли пенсии и пособия с 1 марта</w:t>
        </w:r>
        <w:r>
          <w:rPr>
            <w:noProof/>
            <w:webHidden/>
          </w:rPr>
          <w:tab/>
        </w:r>
        <w:r>
          <w:rPr>
            <w:noProof/>
            <w:webHidden/>
          </w:rPr>
          <w:fldChar w:fldCharType="begin"/>
        </w:r>
        <w:r>
          <w:rPr>
            <w:noProof/>
            <w:webHidden/>
          </w:rPr>
          <w:instrText xml:space="preserve"> PAGEREF _Toc223417017 \h </w:instrText>
        </w:r>
        <w:r>
          <w:rPr>
            <w:noProof/>
            <w:webHidden/>
          </w:rPr>
        </w:r>
        <w:r>
          <w:rPr>
            <w:noProof/>
            <w:webHidden/>
          </w:rPr>
          <w:fldChar w:fldCharType="separate"/>
        </w:r>
        <w:r w:rsidR="004A17BB">
          <w:rPr>
            <w:noProof/>
            <w:webHidden/>
          </w:rPr>
          <w:t>37</w:t>
        </w:r>
        <w:r>
          <w:rPr>
            <w:noProof/>
            <w:webHidden/>
          </w:rPr>
          <w:fldChar w:fldCharType="end"/>
        </w:r>
      </w:hyperlink>
    </w:p>
    <w:p w14:paraId="097734CB" w14:textId="1B0D30EA" w:rsidR="005D7961" w:rsidRDefault="005D7961">
      <w:pPr>
        <w:pStyle w:val="31"/>
        <w:rPr>
          <w:rFonts w:asciiTheme="minorHAnsi" w:eastAsiaTheme="minorEastAsia" w:hAnsiTheme="minorHAnsi" w:cstheme="minorBidi"/>
          <w:sz w:val="22"/>
          <w:szCs w:val="22"/>
        </w:rPr>
      </w:pPr>
      <w:hyperlink w:anchor="_Toc223417018" w:history="1">
        <w:r w:rsidRPr="00A9404F">
          <w:rPr>
            <w:rStyle w:val="a3"/>
          </w:rPr>
          <w:t>С начала весны пенсионерам и получателям государственных пособий предстоит столкнуться сразу с рядом изменений. Нововведения затрагивают определенные категории граждан и связаны с новым порядком расчета выплат и пересмотрами в учете доходов. Об этом рассказал член комитета Государственной думы по предпринимательству Алексей Говырин.</w:t>
        </w:r>
        <w:r>
          <w:rPr>
            <w:webHidden/>
          </w:rPr>
          <w:tab/>
        </w:r>
        <w:r>
          <w:rPr>
            <w:webHidden/>
          </w:rPr>
          <w:fldChar w:fldCharType="begin"/>
        </w:r>
        <w:r>
          <w:rPr>
            <w:webHidden/>
          </w:rPr>
          <w:instrText xml:space="preserve"> PAGEREF _Toc223417018 \h </w:instrText>
        </w:r>
        <w:r>
          <w:rPr>
            <w:webHidden/>
          </w:rPr>
        </w:r>
        <w:r>
          <w:rPr>
            <w:webHidden/>
          </w:rPr>
          <w:fldChar w:fldCharType="separate"/>
        </w:r>
        <w:r w:rsidR="004A17BB">
          <w:rPr>
            <w:webHidden/>
          </w:rPr>
          <w:t>37</w:t>
        </w:r>
        <w:r>
          <w:rPr>
            <w:webHidden/>
          </w:rPr>
          <w:fldChar w:fldCharType="end"/>
        </w:r>
      </w:hyperlink>
    </w:p>
    <w:p w14:paraId="3D30F510" w14:textId="5FC34388"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19" w:history="1">
        <w:r w:rsidRPr="00A9404F">
          <w:rPr>
            <w:rStyle w:val="a3"/>
            <w:noProof/>
          </w:rPr>
          <w:t>PRIMPRESS, 02.03.2026, Что придет вместе с пенсией в марте</w:t>
        </w:r>
        <w:r>
          <w:rPr>
            <w:noProof/>
            <w:webHidden/>
          </w:rPr>
          <w:tab/>
        </w:r>
        <w:r>
          <w:rPr>
            <w:noProof/>
            <w:webHidden/>
          </w:rPr>
          <w:fldChar w:fldCharType="begin"/>
        </w:r>
        <w:r>
          <w:rPr>
            <w:noProof/>
            <w:webHidden/>
          </w:rPr>
          <w:instrText xml:space="preserve"> PAGEREF _Toc223417019 \h </w:instrText>
        </w:r>
        <w:r>
          <w:rPr>
            <w:noProof/>
            <w:webHidden/>
          </w:rPr>
        </w:r>
        <w:r>
          <w:rPr>
            <w:noProof/>
            <w:webHidden/>
          </w:rPr>
          <w:fldChar w:fldCharType="separate"/>
        </w:r>
        <w:r w:rsidR="004A17BB">
          <w:rPr>
            <w:noProof/>
            <w:webHidden/>
          </w:rPr>
          <w:t>38</w:t>
        </w:r>
        <w:r>
          <w:rPr>
            <w:noProof/>
            <w:webHidden/>
          </w:rPr>
          <w:fldChar w:fldCharType="end"/>
        </w:r>
      </w:hyperlink>
    </w:p>
    <w:p w14:paraId="1A362BD3" w14:textId="3D380F76" w:rsidR="005D7961" w:rsidRDefault="005D7961">
      <w:pPr>
        <w:pStyle w:val="31"/>
        <w:rPr>
          <w:rFonts w:asciiTheme="minorHAnsi" w:eastAsiaTheme="minorEastAsia" w:hAnsiTheme="minorHAnsi" w:cstheme="minorBidi"/>
          <w:sz w:val="22"/>
          <w:szCs w:val="22"/>
        </w:rPr>
      </w:pPr>
      <w:hyperlink w:anchor="_Toc223417020" w:history="1">
        <w:r w:rsidRPr="00A9404F">
          <w:rPr>
            <w:rStyle w:val="a3"/>
          </w:rPr>
          <w:t>В марте часть российских пенсионеров вместе с регулярной пенсией получит дополнительные суммы: индексации, перерасчёты и региональные доплаты. Для одних всё придёт автоматически, другим при несоответствии сумм может понадобиться обратиться в Пенсионный фонд или соцзащиту.</w:t>
        </w:r>
        <w:r>
          <w:rPr>
            <w:webHidden/>
          </w:rPr>
          <w:tab/>
        </w:r>
        <w:r>
          <w:rPr>
            <w:webHidden/>
          </w:rPr>
          <w:fldChar w:fldCharType="begin"/>
        </w:r>
        <w:r>
          <w:rPr>
            <w:webHidden/>
          </w:rPr>
          <w:instrText xml:space="preserve"> PAGEREF _Toc223417020 \h </w:instrText>
        </w:r>
        <w:r>
          <w:rPr>
            <w:webHidden/>
          </w:rPr>
        </w:r>
        <w:r>
          <w:rPr>
            <w:webHidden/>
          </w:rPr>
          <w:fldChar w:fldCharType="separate"/>
        </w:r>
        <w:r w:rsidR="004A17BB">
          <w:rPr>
            <w:webHidden/>
          </w:rPr>
          <w:t>38</w:t>
        </w:r>
        <w:r>
          <w:rPr>
            <w:webHidden/>
          </w:rPr>
          <w:fldChar w:fldCharType="end"/>
        </w:r>
      </w:hyperlink>
    </w:p>
    <w:p w14:paraId="2B3BFC4B" w14:textId="217ACC75"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21" w:history="1">
        <w:r w:rsidRPr="00A9404F">
          <w:rPr>
            <w:rStyle w:val="a3"/>
            <w:noProof/>
          </w:rPr>
          <w:t>PRIMPRESS, 02.03.2026, Какие потери ждут работающих пенсионеров с марта</w:t>
        </w:r>
        <w:r>
          <w:rPr>
            <w:noProof/>
            <w:webHidden/>
          </w:rPr>
          <w:tab/>
        </w:r>
        <w:r>
          <w:rPr>
            <w:noProof/>
            <w:webHidden/>
          </w:rPr>
          <w:fldChar w:fldCharType="begin"/>
        </w:r>
        <w:r>
          <w:rPr>
            <w:noProof/>
            <w:webHidden/>
          </w:rPr>
          <w:instrText xml:space="preserve"> PAGEREF _Toc223417021 \h </w:instrText>
        </w:r>
        <w:r>
          <w:rPr>
            <w:noProof/>
            <w:webHidden/>
          </w:rPr>
        </w:r>
        <w:r>
          <w:rPr>
            <w:noProof/>
            <w:webHidden/>
          </w:rPr>
          <w:fldChar w:fldCharType="separate"/>
        </w:r>
        <w:r w:rsidR="004A17BB">
          <w:rPr>
            <w:noProof/>
            <w:webHidden/>
          </w:rPr>
          <w:t>39</w:t>
        </w:r>
        <w:r>
          <w:rPr>
            <w:noProof/>
            <w:webHidden/>
          </w:rPr>
          <w:fldChar w:fldCharType="end"/>
        </w:r>
      </w:hyperlink>
    </w:p>
    <w:p w14:paraId="374A9D64" w14:textId="17D66B48" w:rsidR="005D7961" w:rsidRDefault="005D7961">
      <w:pPr>
        <w:pStyle w:val="31"/>
        <w:rPr>
          <w:rFonts w:asciiTheme="minorHAnsi" w:eastAsiaTheme="minorEastAsia" w:hAnsiTheme="minorHAnsi" w:cstheme="minorBidi"/>
          <w:sz w:val="22"/>
          <w:szCs w:val="22"/>
        </w:rPr>
      </w:pPr>
      <w:hyperlink w:anchor="_Toc223417022" w:history="1">
        <w:r w:rsidRPr="00A9404F">
          <w:rPr>
            <w:rStyle w:val="a3"/>
          </w:rPr>
          <w:t>С марта для работающих пенсионеров усиливаются ограничения по индексации и перерасчёту выплат. Формально пенсию полностью не отнимают, но её рост для тех, кто официально продолжает трудиться, фактически «замораживается», и на фоне общего повышения пособий многие оказываются в проигрыше.</w:t>
        </w:r>
        <w:r>
          <w:rPr>
            <w:webHidden/>
          </w:rPr>
          <w:tab/>
        </w:r>
        <w:r>
          <w:rPr>
            <w:webHidden/>
          </w:rPr>
          <w:fldChar w:fldCharType="begin"/>
        </w:r>
        <w:r>
          <w:rPr>
            <w:webHidden/>
          </w:rPr>
          <w:instrText xml:space="preserve"> PAGEREF _Toc223417022 \h </w:instrText>
        </w:r>
        <w:r>
          <w:rPr>
            <w:webHidden/>
          </w:rPr>
        </w:r>
        <w:r>
          <w:rPr>
            <w:webHidden/>
          </w:rPr>
          <w:fldChar w:fldCharType="separate"/>
        </w:r>
        <w:r w:rsidR="004A17BB">
          <w:rPr>
            <w:webHidden/>
          </w:rPr>
          <w:t>39</w:t>
        </w:r>
        <w:r>
          <w:rPr>
            <w:webHidden/>
          </w:rPr>
          <w:fldChar w:fldCharType="end"/>
        </w:r>
      </w:hyperlink>
    </w:p>
    <w:p w14:paraId="4484DE7E" w14:textId="49917924"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23" w:history="1">
        <w:r w:rsidRPr="00A9404F">
          <w:rPr>
            <w:rStyle w:val="a3"/>
            <w:noProof/>
          </w:rPr>
          <w:t>PRIMPRESS, 02.03.2026, Каким россиянам вернут пенсионный возраст 55/60 и выплатят компенсации</w:t>
        </w:r>
        <w:r>
          <w:rPr>
            <w:noProof/>
            <w:webHidden/>
          </w:rPr>
          <w:tab/>
        </w:r>
        <w:r>
          <w:rPr>
            <w:noProof/>
            <w:webHidden/>
          </w:rPr>
          <w:fldChar w:fldCharType="begin"/>
        </w:r>
        <w:r>
          <w:rPr>
            <w:noProof/>
            <w:webHidden/>
          </w:rPr>
          <w:instrText xml:space="preserve"> PAGEREF _Toc223417023 \h </w:instrText>
        </w:r>
        <w:r>
          <w:rPr>
            <w:noProof/>
            <w:webHidden/>
          </w:rPr>
        </w:r>
        <w:r>
          <w:rPr>
            <w:noProof/>
            <w:webHidden/>
          </w:rPr>
          <w:fldChar w:fldCharType="separate"/>
        </w:r>
        <w:r w:rsidR="004A17BB">
          <w:rPr>
            <w:noProof/>
            <w:webHidden/>
          </w:rPr>
          <w:t>40</w:t>
        </w:r>
        <w:r>
          <w:rPr>
            <w:noProof/>
            <w:webHidden/>
          </w:rPr>
          <w:fldChar w:fldCharType="end"/>
        </w:r>
      </w:hyperlink>
    </w:p>
    <w:p w14:paraId="38586775" w14:textId="19A52C9C" w:rsidR="005D7961" w:rsidRDefault="005D7961">
      <w:pPr>
        <w:pStyle w:val="31"/>
        <w:rPr>
          <w:rFonts w:asciiTheme="minorHAnsi" w:eastAsiaTheme="minorEastAsia" w:hAnsiTheme="minorHAnsi" w:cstheme="minorBidi"/>
          <w:sz w:val="22"/>
          <w:szCs w:val="22"/>
        </w:rPr>
      </w:pPr>
      <w:hyperlink w:anchor="_Toc223417024" w:history="1">
        <w:r w:rsidRPr="00A9404F">
          <w:rPr>
            <w:rStyle w:val="a3"/>
          </w:rPr>
          <w:t>С начала года всё чаще обсуждают возможный возврат прежнего пенсионного возраста 55 лет для женщин и 60 лет для мужчин. Речь идёт не о полной отмене реформы для всех, а о точечных мерах для отдельных категорий граждан, которых считают наиболее пострадавшими от повышения возраста.</w:t>
        </w:r>
        <w:r>
          <w:rPr>
            <w:webHidden/>
          </w:rPr>
          <w:tab/>
        </w:r>
        <w:r>
          <w:rPr>
            <w:webHidden/>
          </w:rPr>
          <w:fldChar w:fldCharType="begin"/>
        </w:r>
        <w:r>
          <w:rPr>
            <w:webHidden/>
          </w:rPr>
          <w:instrText xml:space="preserve"> PAGEREF _Toc223417024 \h </w:instrText>
        </w:r>
        <w:r>
          <w:rPr>
            <w:webHidden/>
          </w:rPr>
        </w:r>
        <w:r>
          <w:rPr>
            <w:webHidden/>
          </w:rPr>
          <w:fldChar w:fldCharType="separate"/>
        </w:r>
        <w:r w:rsidR="004A17BB">
          <w:rPr>
            <w:webHidden/>
          </w:rPr>
          <w:t>40</w:t>
        </w:r>
        <w:r>
          <w:rPr>
            <w:webHidden/>
          </w:rPr>
          <w:fldChar w:fldCharType="end"/>
        </w:r>
      </w:hyperlink>
    </w:p>
    <w:p w14:paraId="3285CB9F" w14:textId="3D81AEC0"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25" w:history="1">
        <w:r w:rsidRPr="00A9404F">
          <w:rPr>
            <w:rStyle w:val="a3"/>
            <w:noProof/>
          </w:rPr>
          <w:t>PRIMPRESS, 02.03.2026, Почему советский стаж больше не учитывается для пенсии</w:t>
        </w:r>
        <w:r>
          <w:rPr>
            <w:noProof/>
            <w:webHidden/>
          </w:rPr>
          <w:tab/>
        </w:r>
        <w:r>
          <w:rPr>
            <w:noProof/>
            <w:webHidden/>
          </w:rPr>
          <w:fldChar w:fldCharType="begin"/>
        </w:r>
        <w:r>
          <w:rPr>
            <w:noProof/>
            <w:webHidden/>
          </w:rPr>
          <w:instrText xml:space="preserve"> PAGEREF _Toc223417025 \h </w:instrText>
        </w:r>
        <w:r>
          <w:rPr>
            <w:noProof/>
            <w:webHidden/>
          </w:rPr>
        </w:r>
        <w:r>
          <w:rPr>
            <w:noProof/>
            <w:webHidden/>
          </w:rPr>
          <w:fldChar w:fldCharType="separate"/>
        </w:r>
        <w:r w:rsidR="004A17BB">
          <w:rPr>
            <w:noProof/>
            <w:webHidden/>
          </w:rPr>
          <w:t>41</w:t>
        </w:r>
        <w:r>
          <w:rPr>
            <w:noProof/>
            <w:webHidden/>
          </w:rPr>
          <w:fldChar w:fldCharType="end"/>
        </w:r>
      </w:hyperlink>
    </w:p>
    <w:p w14:paraId="51E15D9D" w14:textId="7E2CF5AA" w:rsidR="005D7961" w:rsidRDefault="005D7961">
      <w:pPr>
        <w:pStyle w:val="31"/>
        <w:rPr>
          <w:rFonts w:asciiTheme="minorHAnsi" w:eastAsiaTheme="minorEastAsia" w:hAnsiTheme="minorHAnsi" w:cstheme="minorBidi"/>
          <w:sz w:val="22"/>
          <w:szCs w:val="22"/>
        </w:rPr>
      </w:pPr>
      <w:hyperlink w:anchor="_Toc223417026" w:history="1">
        <w:r w:rsidRPr="00A9404F">
          <w:rPr>
            <w:rStyle w:val="a3"/>
          </w:rPr>
          <w:t>С каждым годом растёт число случаев, когда людям при назначении пенсии урезают значительную часть советского стажа. Формально учёт работы в СССР не отменён, но на практике многие годы просто не засчитываются.</w:t>
        </w:r>
        <w:r>
          <w:rPr>
            <w:webHidden/>
          </w:rPr>
          <w:tab/>
        </w:r>
        <w:r>
          <w:rPr>
            <w:webHidden/>
          </w:rPr>
          <w:fldChar w:fldCharType="begin"/>
        </w:r>
        <w:r>
          <w:rPr>
            <w:webHidden/>
          </w:rPr>
          <w:instrText xml:space="preserve"> PAGEREF _Toc223417026 \h </w:instrText>
        </w:r>
        <w:r>
          <w:rPr>
            <w:webHidden/>
          </w:rPr>
        </w:r>
        <w:r>
          <w:rPr>
            <w:webHidden/>
          </w:rPr>
          <w:fldChar w:fldCharType="separate"/>
        </w:r>
        <w:r w:rsidR="004A17BB">
          <w:rPr>
            <w:webHidden/>
          </w:rPr>
          <w:t>41</w:t>
        </w:r>
        <w:r>
          <w:rPr>
            <w:webHidden/>
          </w:rPr>
          <w:fldChar w:fldCharType="end"/>
        </w:r>
      </w:hyperlink>
    </w:p>
    <w:p w14:paraId="4DD13B7B" w14:textId="3D4EAA18"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27" w:history="1">
        <w:r w:rsidRPr="00A9404F">
          <w:rPr>
            <w:rStyle w:val="a3"/>
            <w:noProof/>
          </w:rPr>
          <w:t xml:space="preserve">MoneyTimes.Ru, 02.03.2026, </w:t>
        </w:r>
        <w:r w:rsidRPr="00A9404F">
          <w:rPr>
            <w:rStyle w:val="a3"/>
            <w:rFonts w:eastAsia="Verdana"/>
            <w:noProof/>
          </w:rPr>
          <w:t>60+ - новая эпоха пенсионеров: как возраст открывает двери к дополнительным выплатам и льготам</w:t>
        </w:r>
        <w:r>
          <w:rPr>
            <w:noProof/>
            <w:webHidden/>
          </w:rPr>
          <w:tab/>
        </w:r>
        <w:r>
          <w:rPr>
            <w:noProof/>
            <w:webHidden/>
          </w:rPr>
          <w:fldChar w:fldCharType="begin"/>
        </w:r>
        <w:r>
          <w:rPr>
            <w:noProof/>
            <w:webHidden/>
          </w:rPr>
          <w:instrText xml:space="preserve"> PAGEREF _Toc223417027 \h </w:instrText>
        </w:r>
        <w:r>
          <w:rPr>
            <w:noProof/>
            <w:webHidden/>
          </w:rPr>
        </w:r>
        <w:r>
          <w:rPr>
            <w:noProof/>
            <w:webHidden/>
          </w:rPr>
          <w:fldChar w:fldCharType="separate"/>
        </w:r>
        <w:r w:rsidR="004A17BB">
          <w:rPr>
            <w:noProof/>
            <w:webHidden/>
          </w:rPr>
          <w:t>42</w:t>
        </w:r>
        <w:r>
          <w:rPr>
            <w:noProof/>
            <w:webHidden/>
          </w:rPr>
          <w:fldChar w:fldCharType="end"/>
        </w:r>
      </w:hyperlink>
    </w:p>
    <w:p w14:paraId="6EE3C9A7" w14:textId="6D950063" w:rsidR="005D7961" w:rsidRDefault="005D7961">
      <w:pPr>
        <w:pStyle w:val="31"/>
        <w:rPr>
          <w:rFonts w:asciiTheme="minorHAnsi" w:eastAsiaTheme="minorEastAsia" w:hAnsiTheme="minorHAnsi" w:cstheme="minorBidi"/>
          <w:sz w:val="22"/>
          <w:szCs w:val="22"/>
        </w:rPr>
      </w:pPr>
      <w:hyperlink w:anchor="_Toc223417028" w:history="1">
        <w:r w:rsidRPr="00A9404F">
          <w:rPr>
            <w:rStyle w:val="a3"/>
          </w:rPr>
          <w:t>С 1 марта 2025 года для российских пенсионеров, отметивших 60-летний рубеж, открываются новые горизонты социальной поддержки. Это не просто административные корректировки, а глубокий сдвиг в понимании старения через призму антропологии: в эпоху удлинения жизни биохимические маркеры, такие как накопление теломерного укорочения, делают 60+ этапом, когда организм требует не только пенсии, но и региональных буферов для устойчивости.</w:t>
        </w:r>
        <w:r>
          <w:rPr>
            <w:webHidden/>
          </w:rPr>
          <w:tab/>
        </w:r>
        <w:r>
          <w:rPr>
            <w:webHidden/>
          </w:rPr>
          <w:fldChar w:fldCharType="begin"/>
        </w:r>
        <w:r>
          <w:rPr>
            <w:webHidden/>
          </w:rPr>
          <w:instrText xml:space="preserve"> PAGEREF _Toc223417028 \h </w:instrText>
        </w:r>
        <w:r>
          <w:rPr>
            <w:webHidden/>
          </w:rPr>
        </w:r>
        <w:r>
          <w:rPr>
            <w:webHidden/>
          </w:rPr>
          <w:fldChar w:fldCharType="separate"/>
        </w:r>
        <w:r w:rsidR="004A17BB">
          <w:rPr>
            <w:webHidden/>
          </w:rPr>
          <w:t>42</w:t>
        </w:r>
        <w:r>
          <w:rPr>
            <w:webHidden/>
          </w:rPr>
          <w:fldChar w:fldCharType="end"/>
        </w:r>
      </w:hyperlink>
    </w:p>
    <w:p w14:paraId="33BC020E" w14:textId="1CEECF9D"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29" w:history="1">
        <w:r w:rsidRPr="00A9404F">
          <w:rPr>
            <w:rStyle w:val="a3"/>
            <w:noProof/>
          </w:rPr>
          <w:t>Бриф24, 02.03.2026, Исполнилось 60? С 1 марта можно получить новые выплаты и льготы - рассказываем какие</w:t>
        </w:r>
        <w:r>
          <w:rPr>
            <w:noProof/>
            <w:webHidden/>
          </w:rPr>
          <w:tab/>
        </w:r>
        <w:r>
          <w:rPr>
            <w:noProof/>
            <w:webHidden/>
          </w:rPr>
          <w:fldChar w:fldCharType="begin"/>
        </w:r>
        <w:r>
          <w:rPr>
            <w:noProof/>
            <w:webHidden/>
          </w:rPr>
          <w:instrText xml:space="preserve"> PAGEREF _Toc223417029 \h </w:instrText>
        </w:r>
        <w:r>
          <w:rPr>
            <w:noProof/>
            <w:webHidden/>
          </w:rPr>
        </w:r>
        <w:r>
          <w:rPr>
            <w:noProof/>
            <w:webHidden/>
          </w:rPr>
          <w:fldChar w:fldCharType="separate"/>
        </w:r>
        <w:r w:rsidR="004A17BB">
          <w:rPr>
            <w:noProof/>
            <w:webHidden/>
          </w:rPr>
          <w:t>44</w:t>
        </w:r>
        <w:r>
          <w:rPr>
            <w:noProof/>
            <w:webHidden/>
          </w:rPr>
          <w:fldChar w:fldCharType="end"/>
        </w:r>
      </w:hyperlink>
    </w:p>
    <w:p w14:paraId="4EA7ACA0" w14:textId="5340FDD5" w:rsidR="005D7961" w:rsidRDefault="005D7961">
      <w:pPr>
        <w:pStyle w:val="31"/>
        <w:rPr>
          <w:rFonts w:asciiTheme="minorHAnsi" w:eastAsiaTheme="minorEastAsia" w:hAnsiTheme="minorHAnsi" w:cstheme="minorBidi"/>
          <w:sz w:val="22"/>
          <w:szCs w:val="22"/>
        </w:rPr>
      </w:pPr>
      <w:hyperlink w:anchor="_Toc223417030" w:history="1">
        <w:r w:rsidRPr="00A9404F">
          <w:rPr>
            <w:rStyle w:val="a3"/>
          </w:rPr>
          <w:t>С 1 марта для россиян, достигших 60-летнего возраста, вступают в силу дополнительные меры социальной поддержки. Речь идет о новых региональных выплатах и расширении действующих льгот, которые теперь привязаны к этому возрасту.</w:t>
        </w:r>
        <w:r>
          <w:rPr>
            <w:webHidden/>
          </w:rPr>
          <w:tab/>
        </w:r>
        <w:r>
          <w:rPr>
            <w:webHidden/>
          </w:rPr>
          <w:fldChar w:fldCharType="begin"/>
        </w:r>
        <w:r>
          <w:rPr>
            <w:webHidden/>
          </w:rPr>
          <w:instrText xml:space="preserve"> PAGEREF _Toc223417030 \h </w:instrText>
        </w:r>
        <w:r>
          <w:rPr>
            <w:webHidden/>
          </w:rPr>
        </w:r>
        <w:r>
          <w:rPr>
            <w:webHidden/>
          </w:rPr>
          <w:fldChar w:fldCharType="separate"/>
        </w:r>
        <w:r w:rsidR="004A17BB">
          <w:rPr>
            <w:webHidden/>
          </w:rPr>
          <w:t>44</w:t>
        </w:r>
        <w:r>
          <w:rPr>
            <w:webHidden/>
          </w:rPr>
          <w:fldChar w:fldCharType="end"/>
        </w:r>
      </w:hyperlink>
    </w:p>
    <w:p w14:paraId="1196524A" w14:textId="3DD62FF4" w:rsidR="005D7961" w:rsidRDefault="005D7961">
      <w:pPr>
        <w:pStyle w:val="12"/>
        <w:tabs>
          <w:tab w:val="right" w:leader="dot" w:pos="9061"/>
        </w:tabs>
        <w:rPr>
          <w:rFonts w:asciiTheme="minorHAnsi" w:eastAsiaTheme="minorEastAsia" w:hAnsiTheme="minorHAnsi" w:cstheme="minorBidi"/>
          <w:b w:val="0"/>
          <w:noProof/>
          <w:sz w:val="22"/>
          <w:szCs w:val="22"/>
        </w:rPr>
      </w:pPr>
      <w:hyperlink w:anchor="_Toc223417031" w:history="1">
        <w:r w:rsidRPr="00A9404F">
          <w:rPr>
            <w:rStyle w:val="a3"/>
            <w:noProof/>
          </w:rPr>
          <w:t>Региональные СМИ</w:t>
        </w:r>
        <w:r>
          <w:rPr>
            <w:noProof/>
            <w:webHidden/>
          </w:rPr>
          <w:tab/>
        </w:r>
        <w:r>
          <w:rPr>
            <w:noProof/>
            <w:webHidden/>
          </w:rPr>
          <w:fldChar w:fldCharType="begin"/>
        </w:r>
        <w:r>
          <w:rPr>
            <w:noProof/>
            <w:webHidden/>
          </w:rPr>
          <w:instrText xml:space="preserve"> PAGEREF _Toc223417031 \h </w:instrText>
        </w:r>
        <w:r>
          <w:rPr>
            <w:noProof/>
            <w:webHidden/>
          </w:rPr>
        </w:r>
        <w:r>
          <w:rPr>
            <w:noProof/>
            <w:webHidden/>
          </w:rPr>
          <w:fldChar w:fldCharType="separate"/>
        </w:r>
        <w:r w:rsidR="004A17BB">
          <w:rPr>
            <w:noProof/>
            <w:webHidden/>
          </w:rPr>
          <w:t>45</w:t>
        </w:r>
        <w:r>
          <w:rPr>
            <w:noProof/>
            <w:webHidden/>
          </w:rPr>
          <w:fldChar w:fldCharType="end"/>
        </w:r>
      </w:hyperlink>
    </w:p>
    <w:p w14:paraId="4EDFA465" w14:textId="0ED53E91"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32" w:history="1">
        <w:r w:rsidRPr="00A9404F">
          <w:rPr>
            <w:rStyle w:val="a3"/>
            <w:noProof/>
          </w:rPr>
          <w:t>Юга.ру, 02.03.2026, Пенсионная реформа на стопе: возраст выхода на пенсию станет прежним с лета 2026 года</w:t>
        </w:r>
        <w:r>
          <w:rPr>
            <w:noProof/>
            <w:webHidden/>
          </w:rPr>
          <w:tab/>
        </w:r>
        <w:r>
          <w:rPr>
            <w:noProof/>
            <w:webHidden/>
          </w:rPr>
          <w:fldChar w:fldCharType="begin"/>
        </w:r>
        <w:r>
          <w:rPr>
            <w:noProof/>
            <w:webHidden/>
          </w:rPr>
          <w:instrText xml:space="preserve"> PAGEREF _Toc223417032 \h </w:instrText>
        </w:r>
        <w:r>
          <w:rPr>
            <w:noProof/>
            <w:webHidden/>
          </w:rPr>
        </w:r>
        <w:r>
          <w:rPr>
            <w:noProof/>
            <w:webHidden/>
          </w:rPr>
          <w:fldChar w:fldCharType="separate"/>
        </w:r>
        <w:r w:rsidR="004A17BB">
          <w:rPr>
            <w:noProof/>
            <w:webHidden/>
          </w:rPr>
          <w:t>45</w:t>
        </w:r>
        <w:r>
          <w:rPr>
            <w:noProof/>
            <w:webHidden/>
          </w:rPr>
          <w:fldChar w:fldCharType="end"/>
        </w:r>
      </w:hyperlink>
    </w:p>
    <w:p w14:paraId="74B2836A" w14:textId="6C9765BF" w:rsidR="005D7961" w:rsidRDefault="005D7961">
      <w:pPr>
        <w:pStyle w:val="31"/>
        <w:rPr>
          <w:rFonts w:asciiTheme="minorHAnsi" w:eastAsiaTheme="minorEastAsia" w:hAnsiTheme="minorHAnsi" w:cstheme="minorBidi"/>
          <w:sz w:val="22"/>
          <w:szCs w:val="22"/>
        </w:rPr>
      </w:pPr>
      <w:hyperlink w:anchor="_Toc223417033" w:history="1">
        <w:r w:rsidRPr="00A9404F">
          <w:rPr>
            <w:rStyle w:val="a3"/>
          </w:rPr>
          <w:t>Татьяна Соколова</w:t>
        </w:r>
        <w:r>
          <w:rPr>
            <w:webHidden/>
          </w:rPr>
          <w:tab/>
        </w:r>
        <w:r>
          <w:rPr>
            <w:webHidden/>
          </w:rPr>
          <w:fldChar w:fldCharType="begin"/>
        </w:r>
        <w:r>
          <w:rPr>
            <w:webHidden/>
          </w:rPr>
          <w:instrText xml:space="preserve"> PAGEREF _Toc223417033 \h </w:instrText>
        </w:r>
        <w:r>
          <w:rPr>
            <w:webHidden/>
          </w:rPr>
        </w:r>
        <w:r>
          <w:rPr>
            <w:webHidden/>
          </w:rPr>
          <w:fldChar w:fldCharType="separate"/>
        </w:r>
        <w:r w:rsidR="004A17BB">
          <w:rPr>
            <w:webHidden/>
          </w:rPr>
          <w:t>45</w:t>
        </w:r>
        <w:r>
          <w:rPr>
            <w:webHidden/>
          </w:rPr>
          <w:fldChar w:fldCharType="end"/>
        </w:r>
      </w:hyperlink>
    </w:p>
    <w:p w14:paraId="7F6879B5" w14:textId="087F974C" w:rsidR="005D7961" w:rsidRDefault="005D7961">
      <w:pPr>
        <w:pStyle w:val="12"/>
        <w:tabs>
          <w:tab w:val="right" w:leader="dot" w:pos="9061"/>
        </w:tabs>
        <w:rPr>
          <w:rFonts w:asciiTheme="minorHAnsi" w:eastAsiaTheme="minorEastAsia" w:hAnsiTheme="minorHAnsi" w:cstheme="minorBidi"/>
          <w:b w:val="0"/>
          <w:noProof/>
          <w:sz w:val="22"/>
          <w:szCs w:val="22"/>
        </w:rPr>
      </w:pPr>
      <w:hyperlink w:anchor="_Toc223417034" w:history="1">
        <w:r w:rsidRPr="00A9404F">
          <w:rPr>
            <w:rStyle w:val="a3"/>
            <w:noProof/>
          </w:rPr>
          <w:t>НОВОСТИ МАКРОЭКОНОМИКИ</w:t>
        </w:r>
        <w:r>
          <w:rPr>
            <w:noProof/>
            <w:webHidden/>
          </w:rPr>
          <w:tab/>
        </w:r>
        <w:r>
          <w:rPr>
            <w:noProof/>
            <w:webHidden/>
          </w:rPr>
          <w:fldChar w:fldCharType="begin"/>
        </w:r>
        <w:r>
          <w:rPr>
            <w:noProof/>
            <w:webHidden/>
          </w:rPr>
          <w:instrText xml:space="preserve"> PAGEREF _Toc223417034 \h </w:instrText>
        </w:r>
        <w:r>
          <w:rPr>
            <w:noProof/>
            <w:webHidden/>
          </w:rPr>
        </w:r>
        <w:r>
          <w:rPr>
            <w:noProof/>
            <w:webHidden/>
          </w:rPr>
          <w:fldChar w:fldCharType="separate"/>
        </w:r>
        <w:r w:rsidR="004A17BB">
          <w:rPr>
            <w:noProof/>
            <w:webHidden/>
          </w:rPr>
          <w:t>48</w:t>
        </w:r>
        <w:r>
          <w:rPr>
            <w:noProof/>
            <w:webHidden/>
          </w:rPr>
          <w:fldChar w:fldCharType="end"/>
        </w:r>
      </w:hyperlink>
    </w:p>
    <w:p w14:paraId="66120CDD" w14:textId="0FF11000"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35" w:history="1">
        <w:r w:rsidRPr="00A9404F">
          <w:rPr>
            <w:rStyle w:val="a3"/>
            <w:noProof/>
          </w:rPr>
          <w:t>Коммерсантъ, 03.03.2026, НДС-адаптер</w:t>
        </w:r>
        <w:r>
          <w:rPr>
            <w:noProof/>
            <w:webHidden/>
          </w:rPr>
          <w:tab/>
        </w:r>
        <w:r>
          <w:rPr>
            <w:noProof/>
            <w:webHidden/>
          </w:rPr>
          <w:fldChar w:fldCharType="begin"/>
        </w:r>
        <w:r>
          <w:rPr>
            <w:noProof/>
            <w:webHidden/>
          </w:rPr>
          <w:instrText xml:space="preserve"> PAGEREF _Toc223417035 \h </w:instrText>
        </w:r>
        <w:r>
          <w:rPr>
            <w:noProof/>
            <w:webHidden/>
          </w:rPr>
        </w:r>
        <w:r>
          <w:rPr>
            <w:noProof/>
            <w:webHidden/>
          </w:rPr>
          <w:fldChar w:fldCharType="separate"/>
        </w:r>
        <w:r w:rsidR="004A17BB">
          <w:rPr>
            <w:noProof/>
            <w:webHidden/>
          </w:rPr>
          <w:t>48</w:t>
        </w:r>
        <w:r>
          <w:rPr>
            <w:noProof/>
            <w:webHidden/>
          </w:rPr>
          <w:fldChar w:fldCharType="end"/>
        </w:r>
      </w:hyperlink>
    </w:p>
    <w:p w14:paraId="5D845AB7" w14:textId="40497B23" w:rsidR="005D7961" w:rsidRDefault="005D7961">
      <w:pPr>
        <w:pStyle w:val="31"/>
        <w:rPr>
          <w:rFonts w:asciiTheme="minorHAnsi" w:eastAsiaTheme="minorEastAsia" w:hAnsiTheme="minorHAnsi" w:cstheme="minorBidi"/>
          <w:sz w:val="22"/>
          <w:szCs w:val="22"/>
        </w:rPr>
      </w:pPr>
      <w:hyperlink w:anchor="_Toc223417036" w:history="1">
        <w:r w:rsidRPr="00A9404F">
          <w:rPr>
            <w:rStyle w:val="a3"/>
          </w:rPr>
          <w:t>Минфин предложил набор мер, нацеленный на более мягкую адаптацию малого и среднего предпринимательства (МСП) к налоговым изменениям этого года. Среди предложений — послабления по условиям применения льгот по страховым взносам, а также решение точечных проблем предпринимателей, которые могут возникнуть в связи с появлением у них обязанности платить НДС. В бизнес-сообществе меры считают полезными, но полагают, что для обещанной «плавной адаптации» к новым правилам их недостаточно.</w:t>
        </w:r>
        <w:r>
          <w:rPr>
            <w:webHidden/>
          </w:rPr>
          <w:tab/>
        </w:r>
        <w:r>
          <w:rPr>
            <w:webHidden/>
          </w:rPr>
          <w:fldChar w:fldCharType="begin"/>
        </w:r>
        <w:r>
          <w:rPr>
            <w:webHidden/>
          </w:rPr>
          <w:instrText xml:space="preserve"> PAGEREF _Toc223417036 \h </w:instrText>
        </w:r>
        <w:r>
          <w:rPr>
            <w:webHidden/>
          </w:rPr>
        </w:r>
        <w:r>
          <w:rPr>
            <w:webHidden/>
          </w:rPr>
          <w:fldChar w:fldCharType="separate"/>
        </w:r>
        <w:r w:rsidR="004A17BB">
          <w:rPr>
            <w:webHidden/>
          </w:rPr>
          <w:t>48</w:t>
        </w:r>
        <w:r>
          <w:rPr>
            <w:webHidden/>
          </w:rPr>
          <w:fldChar w:fldCharType="end"/>
        </w:r>
      </w:hyperlink>
    </w:p>
    <w:p w14:paraId="399915EB" w14:textId="1DD10F41"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37" w:history="1">
        <w:r w:rsidRPr="00A9404F">
          <w:rPr>
            <w:rStyle w:val="a3"/>
            <w:noProof/>
          </w:rPr>
          <w:t>РБК, 03.03.2026, Льготы на тарелочке</w:t>
        </w:r>
        <w:r>
          <w:rPr>
            <w:noProof/>
            <w:webHidden/>
          </w:rPr>
          <w:tab/>
        </w:r>
        <w:r>
          <w:rPr>
            <w:noProof/>
            <w:webHidden/>
          </w:rPr>
          <w:fldChar w:fldCharType="begin"/>
        </w:r>
        <w:r>
          <w:rPr>
            <w:noProof/>
            <w:webHidden/>
          </w:rPr>
          <w:instrText xml:space="preserve"> PAGEREF _Toc223417037 \h </w:instrText>
        </w:r>
        <w:r>
          <w:rPr>
            <w:noProof/>
            <w:webHidden/>
          </w:rPr>
        </w:r>
        <w:r>
          <w:rPr>
            <w:noProof/>
            <w:webHidden/>
          </w:rPr>
          <w:fldChar w:fldCharType="separate"/>
        </w:r>
        <w:r w:rsidR="004A17BB">
          <w:rPr>
            <w:noProof/>
            <w:webHidden/>
          </w:rPr>
          <w:t>49</w:t>
        </w:r>
        <w:r>
          <w:rPr>
            <w:noProof/>
            <w:webHidden/>
          </w:rPr>
          <w:fldChar w:fldCharType="end"/>
        </w:r>
      </w:hyperlink>
    </w:p>
    <w:p w14:paraId="40EAA061" w14:textId="39E47024" w:rsidR="005D7961" w:rsidRDefault="005D7961">
      <w:pPr>
        <w:pStyle w:val="31"/>
        <w:rPr>
          <w:rFonts w:asciiTheme="minorHAnsi" w:eastAsiaTheme="minorEastAsia" w:hAnsiTheme="minorHAnsi" w:cstheme="minorBidi"/>
          <w:sz w:val="22"/>
          <w:szCs w:val="22"/>
        </w:rPr>
      </w:pPr>
      <w:hyperlink w:anchor="_Toc223417038" w:history="1">
        <w:r w:rsidRPr="00A9404F">
          <w:rPr>
            <w:rStyle w:val="a3"/>
          </w:rPr>
          <w:t>Предприятиям общепита на упрощенке с выручкой более 20 млн руб. можно будет получить отраслевое освобождение от НДС без подтверждения зарплатного критерия, следует из поправок Минфина. Как еще власти планируют облегчить бремя бизнеса - в материале РБК.</w:t>
        </w:r>
        <w:r>
          <w:rPr>
            <w:webHidden/>
          </w:rPr>
          <w:tab/>
        </w:r>
        <w:r>
          <w:rPr>
            <w:webHidden/>
          </w:rPr>
          <w:fldChar w:fldCharType="begin"/>
        </w:r>
        <w:r>
          <w:rPr>
            <w:webHidden/>
          </w:rPr>
          <w:instrText xml:space="preserve"> PAGEREF _Toc223417038 \h </w:instrText>
        </w:r>
        <w:r>
          <w:rPr>
            <w:webHidden/>
          </w:rPr>
        </w:r>
        <w:r>
          <w:rPr>
            <w:webHidden/>
          </w:rPr>
          <w:fldChar w:fldCharType="separate"/>
        </w:r>
        <w:r w:rsidR="004A17BB">
          <w:rPr>
            <w:webHidden/>
          </w:rPr>
          <w:t>49</w:t>
        </w:r>
        <w:r>
          <w:rPr>
            <w:webHidden/>
          </w:rPr>
          <w:fldChar w:fldCharType="end"/>
        </w:r>
      </w:hyperlink>
    </w:p>
    <w:p w14:paraId="04177213" w14:textId="4DD4A44A"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39" w:history="1">
        <w:r w:rsidRPr="00A9404F">
          <w:rPr>
            <w:rStyle w:val="a3"/>
            <w:noProof/>
          </w:rPr>
          <w:t>ПРАЙМ, 02.03.2026, Инвестиционные счета пользуются популярностью у россиян - Силуанов</w:t>
        </w:r>
        <w:r>
          <w:rPr>
            <w:noProof/>
            <w:webHidden/>
          </w:rPr>
          <w:tab/>
        </w:r>
        <w:r>
          <w:rPr>
            <w:noProof/>
            <w:webHidden/>
          </w:rPr>
          <w:fldChar w:fldCharType="begin"/>
        </w:r>
        <w:r>
          <w:rPr>
            <w:noProof/>
            <w:webHidden/>
          </w:rPr>
          <w:instrText xml:space="preserve"> PAGEREF _Toc223417039 \h </w:instrText>
        </w:r>
        <w:r>
          <w:rPr>
            <w:noProof/>
            <w:webHidden/>
          </w:rPr>
        </w:r>
        <w:r>
          <w:rPr>
            <w:noProof/>
            <w:webHidden/>
          </w:rPr>
          <w:fldChar w:fldCharType="separate"/>
        </w:r>
        <w:r w:rsidR="004A17BB">
          <w:rPr>
            <w:noProof/>
            <w:webHidden/>
          </w:rPr>
          <w:t>53</w:t>
        </w:r>
        <w:r>
          <w:rPr>
            <w:noProof/>
            <w:webHidden/>
          </w:rPr>
          <w:fldChar w:fldCharType="end"/>
        </w:r>
      </w:hyperlink>
    </w:p>
    <w:p w14:paraId="127FE54C" w14:textId="751643CA" w:rsidR="005D7961" w:rsidRDefault="005D7961">
      <w:pPr>
        <w:pStyle w:val="31"/>
        <w:rPr>
          <w:rFonts w:asciiTheme="minorHAnsi" w:eastAsiaTheme="minorEastAsia" w:hAnsiTheme="minorHAnsi" w:cstheme="minorBidi"/>
          <w:sz w:val="22"/>
          <w:szCs w:val="22"/>
        </w:rPr>
      </w:pPr>
      <w:hyperlink w:anchor="_Toc223417040" w:history="1">
        <w:r w:rsidRPr="00A9404F">
          <w:rPr>
            <w:rStyle w:val="a3"/>
          </w:rPr>
          <w:t>Индивидуальные инвестиционные счета (ИИС) пользуются популярностью среди россиян, заявил министр финансов Антон Силуанов.</w:t>
        </w:r>
        <w:r>
          <w:rPr>
            <w:webHidden/>
          </w:rPr>
          <w:tab/>
        </w:r>
        <w:r>
          <w:rPr>
            <w:webHidden/>
          </w:rPr>
          <w:fldChar w:fldCharType="begin"/>
        </w:r>
        <w:r>
          <w:rPr>
            <w:webHidden/>
          </w:rPr>
          <w:instrText xml:space="preserve"> PAGEREF _Toc223417040 \h </w:instrText>
        </w:r>
        <w:r>
          <w:rPr>
            <w:webHidden/>
          </w:rPr>
        </w:r>
        <w:r>
          <w:rPr>
            <w:webHidden/>
          </w:rPr>
          <w:fldChar w:fldCharType="separate"/>
        </w:r>
        <w:r w:rsidR="004A17BB">
          <w:rPr>
            <w:webHidden/>
          </w:rPr>
          <w:t>53</w:t>
        </w:r>
        <w:r>
          <w:rPr>
            <w:webHidden/>
          </w:rPr>
          <w:fldChar w:fldCharType="end"/>
        </w:r>
      </w:hyperlink>
    </w:p>
    <w:p w14:paraId="4F8C5665" w14:textId="41727395"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41" w:history="1">
        <w:r w:rsidRPr="00A9404F">
          <w:rPr>
            <w:rStyle w:val="a3"/>
            <w:noProof/>
          </w:rPr>
          <w:t>Вести, 02.03.2026, Глава Минфина Силуанов заявил о смене тактики сбережений у россиян</w:t>
        </w:r>
        <w:r>
          <w:rPr>
            <w:noProof/>
            <w:webHidden/>
          </w:rPr>
          <w:tab/>
        </w:r>
        <w:r>
          <w:rPr>
            <w:noProof/>
            <w:webHidden/>
          </w:rPr>
          <w:fldChar w:fldCharType="begin"/>
        </w:r>
        <w:r>
          <w:rPr>
            <w:noProof/>
            <w:webHidden/>
          </w:rPr>
          <w:instrText xml:space="preserve"> PAGEREF _Toc223417041 \h </w:instrText>
        </w:r>
        <w:r>
          <w:rPr>
            <w:noProof/>
            <w:webHidden/>
          </w:rPr>
        </w:r>
        <w:r>
          <w:rPr>
            <w:noProof/>
            <w:webHidden/>
          </w:rPr>
          <w:fldChar w:fldCharType="separate"/>
        </w:r>
        <w:r w:rsidR="004A17BB">
          <w:rPr>
            <w:noProof/>
            <w:webHidden/>
          </w:rPr>
          <w:t>54</w:t>
        </w:r>
        <w:r>
          <w:rPr>
            <w:noProof/>
            <w:webHidden/>
          </w:rPr>
          <w:fldChar w:fldCharType="end"/>
        </w:r>
      </w:hyperlink>
    </w:p>
    <w:p w14:paraId="55DB4CF6" w14:textId="602B0B97" w:rsidR="005D7961" w:rsidRDefault="005D7961">
      <w:pPr>
        <w:pStyle w:val="31"/>
        <w:rPr>
          <w:rFonts w:asciiTheme="minorHAnsi" w:eastAsiaTheme="minorEastAsia" w:hAnsiTheme="minorHAnsi" w:cstheme="minorBidi"/>
          <w:sz w:val="22"/>
          <w:szCs w:val="22"/>
        </w:rPr>
      </w:pPr>
      <w:hyperlink w:anchor="_Toc223417042" w:history="1">
        <w:r w:rsidRPr="00A9404F">
          <w:rPr>
            <w:rStyle w:val="a3"/>
          </w:rPr>
          <w:t>Россияне стали активнее вкладываться в инструменты финансового рынка, переходя от сбережений в банках к инвестированию. Об этом заявил министр финансов РФ Антон Силуанов в интервью ИС «Вести», добавив, что по мере смягчения денежно-кредитной политики эта тенденция будет усиливаться.</w:t>
        </w:r>
        <w:r>
          <w:rPr>
            <w:webHidden/>
          </w:rPr>
          <w:tab/>
        </w:r>
        <w:r>
          <w:rPr>
            <w:webHidden/>
          </w:rPr>
          <w:fldChar w:fldCharType="begin"/>
        </w:r>
        <w:r>
          <w:rPr>
            <w:webHidden/>
          </w:rPr>
          <w:instrText xml:space="preserve"> PAGEREF _Toc223417042 \h </w:instrText>
        </w:r>
        <w:r>
          <w:rPr>
            <w:webHidden/>
          </w:rPr>
        </w:r>
        <w:r>
          <w:rPr>
            <w:webHidden/>
          </w:rPr>
          <w:fldChar w:fldCharType="separate"/>
        </w:r>
        <w:r w:rsidR="004A17BB">
          <w:rPr>
            <w:webHidden/>
          </w:rPr>
          <w:t>54</w:t>
        </w:r>
        <w:r>
          <w:rPr>
            <w:webHidden/>
          </w:rPr>
          <w:fldChar w:fldCharType="end"/>
        </w:r>
      </w:hyperlink>
    </w:p>
    <w:p w14:paraId="59246543" w14:textId="3A64A413"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43" w:history="1">
        <w:r w:rsidRPr="00A9404F">
          <w:rPr>
            <w:rStyle w:val="a3"/>
            <w:noProof/>
          </w:rPr>
          <w:t>Вести, 02.03.2026, Силуанов спрогнозировал рост интереса россиян к инвестициям на фондовом рынке</w:t>
        </w:r>
        <w:r>
          <w:rPr>
            <w:noProof/>
            <w:webHidden/>
          </w:rPr>
          <w:tab/>
        </w:r>
        <w:r>
          <w:rPr>
            <w:noProof/>
            <w:webHidden/>
          </w:rPr>
          <w:fldChar w:fldCharType="begin"/>
        </w:r>
        <w:r>
          <w:rPr>
            <w:noProof/>
            <w:webHidden/>
          </w:rPr>
          <w:instrText xml:space="preserve"> PAGEREF _Toc223417043 \h </w:instrText>
        </w:r>
        <w:r>
          <w:rPr>
            <w:noProof/>
            <w:webHidden/>
          </w:rPr>
        </w:r>
        <w:r>
          <w:rPr>
            <w:noProof/>
            <w:webHidden/>
          </w:rPr>
          <w:fldChar w:fldCharType="separate"/>
        </w:r>
        <w:r w:rsidR="004A17BB">
          <w:rPr>
            <w:noProof/>
            <w:webHidden/>
          </w:rPr>
          <w:t>54</w:t>
        </w:r>
        <w:r>
          <w:rPr>
            <w:noProof/>
            <w:webHidden/>
          </w:rPr>
          <w:fldChar w:fldCharType="end"/>
        </w:r>
      </w:hyperlink>
    </w:p>
    <w:p w14:paraId="644DAAC2" w14:textId="482DA401" w:rsidR="005D7961" w:rsidRDefault="005D7961">
      <w:pPr>
        <w:pStyle w:val="31"/>
        <w:rPr>
          <w:rFonts w:asciiTheme="minorHAnsi" w:eastAsiaTheme="minorEastAsia" w:hAnsiTheme="minorHAnsi" w:cstheme="minorBidi"/>
          <w:sz w:val="22"/>
          <w:szCs w:val="22"/>
        </w:rPr>
      </w:pPr>
      <w:hyperlink w:anchor="_Toc223417044" w:history="1">
        <w:r w:rsidRPr="00A9404F">
          <w:rPr>
            <w:rStyle w:val="a3"/>
          </w:rPr>
          <w:t>Россияне станут больше инвестировать на фондовом рынке, нежели чем хранить сбережения в банках. Такой прогноз сделал глава Минфина России Антон Силуанов в интервью информационной службе «Вести».</w:t>
        </w:r>
        <w:r>
          <w:rPr>
            <w:webHidden/>
          </w:rPr>
          <w:tab/>
        </w:r>
        <w:r>
          <w:rPr>
            <w:webHidden/>
          </w:rPr>
          <w:fldChar w:fldCharType="begin"/>
        </w:r>
        <w:r>
          <w:rPr>
            <w:webHidden/>
          </w:rPr>
          <w:instrText xml:space="preserve"> PAGEREF _Toc223417044 \h </w:instrText>
        </w:r>
        <w:r>
          <w:rPr>
            <w:webHidden/>
          </w:rPr>
        </w:r>
        <w:r>
          <w:rPr>
            <w:webHidden/>
          </w:rPr>
          <w:fldChar w:fldCharType="separate"/>
        </w:r>
        <w:r w:rsidR="004A17BB">
          <w:rPr>
            <w:webHidden/>
          </w:rPr>
          <w:t>54</w:t>
        </w:r>
        <w:r>
          <w:rPr>
            <w:webHidden/>
          </w:rPr>
          <w:fldChar w:fldCharType="end"/>
        </w:r>
      </w:hyperlink>
    </w:p>
    <w:p w14:paraId="129CB224" w14:textId="15922DC2"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45" w:history="1">
        <w:r w:rsidRPr="00A9404F">
          <w:rPr>
            <w:rStyle w:val="a3"/>
            <w:noProof/>
          </w:rPr>
          <w:t>Прайм, 02.03.2026, Силуанов рассказал о популярности индивидуальных инвестсчетов</w:t>
        </w:r>
        <w:r>
          <w:rPr>
            <w:noProof/>
            <w:webHidden/>
          </w:rPr>
          <w:tab/>
        </w:r>
        <w:r>
          <w:rPr>
            <w:noProof/>
            <w:webHidden/>
          </w:rPr>
          <w:fldChar w:fldCharType="begin"/>
        </w:r>
        <w:r>
          <w:rPr>
            <w:noProof/>
            <w:webHidden/>
          </w:rPr>
          <w:instrText xml:space="preserve"> PAGEREF _Toc223417045 \h </w:instrText>
        </w:r>
        <w:r>
          <w:rPr>
            <w:noProof/>
            <w:webHidden/>
          </w:rPr>
        </w:r>
        <w:r>
          <w:rPr>
            <w:noProof/>
            <w:webHidden/>
          </w:rPr>
          <w:fldChar w:fldCharType="separate"/>
        </w:r>
        <w:r w:rsidR="004A17BB">
          <w:rPr>
            <w:noProof/>
            <w:webHidden/>
          </w:rPr>
          <w:t>55</w:t>
        </w:r>
        <w:r>
          <w:rPr>
            <w:noProof/>
            <w:webHidden/>
          </w:rPr>
          <w:fldChar w:fldCharType="end"/>
        </w:r>
      </w:hyperlink>
    </w:p>
    <w:p w14:paraId="206AC481" w14:textId="1A49CBF0" w:rsidR="005D7961" w:rsidRDefault="005D7961">
      <w:pPr>
        <w:pStyle w:val="31"/>
        <w:rPr>
          <w:rFonts w:asciiTheme="minorHAnsi" w:eastAsiaTheme="minorEastAsia" w:hAnsiTheme="minorHAnsi" w:cstheme="minorBidi"/>
          <w:sz w:val="22"/>
          <w:szCs w:val="22"/>
        </w:rPr>
      </w:pPr>
      <w:hyperlink w:anchor="_Toc223417046" w:history="1">
        <w:r w:rsidRPr="00A9404F">
          <w:rPr>
            <w:rStyle w:val="a3"/>
          </w:rPr>
          <w:t>Индивидуальные инвестиционные счета (ИИС) пользуются популярностью среди россиян, заявил министр финансов Антон Силуанов.</w:t>
        </w:r>
        <w:r>
          <w:rPr>
            <w:webHidden/>
          </w:rPr>
          <w:tab/>
        </w:r>
        <w:r>
          <w:rPr>
            <w:webHidden/>
          </w:rPr>
          <w:fldChar w:fldCharType="begin"/>
        </w:r>
        <w:r>
          <w:rPr>
            <w:webHidden/>
          </w:rPr>
          <w:instrText xml:space="preserve"> PAGEREF _Toc223417046 \h </w:instrText>
        </w:r>
        <w:r>
          <w:rPr>
            <w:webHidden/>
          </w:rPr>
        </w:r>
        <w:r>
          <w:rPr>
            <w:webHidden/>
          </w:rPr>
          <w:fldChar w:fldCharType="separate"/>
        </w:r>
        <w:r w:rsidR="004A17BB">
          <w:rPr>
            <w:webHidden/>
          </w:rPr>
          <w:t>55</w:t>
        </w:r>
        <w:r>
          <w:rPr>
            <w:webHidden/>
          </w:rPr>
          <w:fldChar w:fldCharType="end"/>
        </w:r>
      </w:hyperlink>
    </w:p>
    <w:p w14:paraId="3B014FE5" w14:textId="48D9B0B0"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47" w:history="1">
        <w:r w:rsidRPr="00A9404F">
          <w:rPr>
            <w:rStyle w:val="a3"/>
            <w:noProof/>
          </w:rPr>
          <w:t>InvestFuture, 02.03.2026, Россияне активно открывают инвестиционные счета и участвуют в программах сбережений</w:t>
        </w:r>
        <w:r>
          <w:rPr>
            <w:noProof/>
            <w:webHidden/>
          </w:rPr>
          <w:tab/>
        </w:r>
        <w:r>
          <w:rPr>
            <w:noProof/>
            <w:webHidden/>
          </w:rPr>
          <w:fldChar w:fldCharType="begin"/>
        </w:r>
        <w:r>
          <w:rPr>
            <w:noProof/>
            <w:webHidden/>
          </w:rPr>
          <w:instrText xml:space="preserve"> PAGEREF _Toc223417047 \h </w:instrText>
        </w:r>
        <w:r>
          <w:rPr>
            <w:noProof/>
            <w:webHidden/>
          </w:rPr>
        </w:r>
        <w:r>
          <w:rPr>
            <w:noProof/>
            <w:webHidden/>
          </w:rPr>
          <w:fldChar w:fldCharType="separate"/>
        </w:r>
        <w:r w:rsidR="004A17BB">
          <w:rPr>
            <w:noProof/>
            <w:webHidden/>
          </w:rPr>
          <w:t>55</w:t>
        </w:r>
        <w:r>
          <w:rPr>
            <w:noProof/>
            <w:webHidden/>
          </w:rPr>
          <w:fldChar w:fldCharType="end"/>
        </w:r>
      </w:hyperlink>
    </w:p>
    <w:p w14:paraId="3C62E586" w14:textId="05E67B85" w:rsidR="005D7961" w:rsidRDefault="005D7961">
      <w:pPr>
        <w:pStyle w:val="31"/>
        <w:rPr>
          <w:rFonts w:asciiTheme="minorHAnsi" w:eastAsiaTheme="minorEastAsia" w:hAnsiTheme="minorHAnsi" w:cstheme="minorBidi"/>
          <w:sz w:val="22"/>
          <w:szCs w:val="22"/>
        </w:rPr>
      </w:pPr>
      <w:hyperlink w:anchor="_Toc223417048" w:history="1">
        <w:r w:rsidRPr="00A9404F">
          <w:rPr>
            <w:rStyle w:val="a3"/>
          </w:rPr>
          <w:t>Индивидуальные инвестиционные счета (ИИС) продолжают активно привлекать внимание россиян, отметил министр финансов Антон Силуанов. «Мы старались создать наиболее удобный и наиболее востребованный инструмент... Мы видим, что это пользуется хорошей популярностью», - заявил он в эфире информационного канала «Вести», отвечая на вопрос о том, как изменялись инвестиционные счета со временем.</w:t>
        </w:r>
        <w:r>
          <w:rPr>
            <w:webHidden/>
          </w:rPr>
          <w:tab/>
        </w:r>
        <w:r>
          <w:rPr>
            <w:webHidden/>
          </w:rPr>
          <w:fldChar w:fldCharType="begin"/>
        </w:r>
        <w:r>
          <w:rPr>
            <w:webHidden/>
          </w:rPr>
          <w:instrText xml:space="preserve"> PAGEREF _Toc223417048 \h </w:instrText>
        </w:r>
        <w:r>
          <w:rPr>
            <w:webHidden/>
          </w:rPr>
        </w:r>
        <w:r>
          <w:rPr>
            <w:webHidden/>
          </w:rPr>
          <w:fldChar w:fldCharType="separate"/>
        </w:r>
        <w:r w:rsidR="004A17BB">
          <w:rPr>
            <w:webHidden/>
          </w:rPr>
          <w:t>55</w:t>
        </w:r>
        <w:r>
          <w:rPr>
            <w:webHidden/>
          </w:rPr>
          <w:fldChar w:fldCharType="end"/>
        </w:r>
      </w:hyperlink>
    </w:p>
    <w:p w14:paraId="390C1DA5" w14:textId="5CA31993"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49" w:history="1">
        <w:r w:rsidRPr="00A9404F">
          <w:rPr>
            <w:rStyle w:val="a3"/>
            <w:noProof/>
          </w:rPr>
          <w:t>РИА Новости, 02.03.2026, ВЭБ.РФ подготовил модель долгосрочного финансирования концессионных проектов</w:t>
        </w:r>
        <w:r>
          <w:rPr>
            <w:noProof/>
            <w:webHidden/>
          </w:rPr>
          <w:tab/>
        </w:r>
        <w:r>
          <w:rPr>
            <w:noProof/>
            <w:webHidden/>
          </w:rPr>
          <w:fldChar w:fldCharType="begin"/>
        </w:r>
        <w:r>
          <w:rPr>
            <w:noProof/>
            <w:webHidden/>
          </w:rPr>
          <w:instrText xml:space="preserve"> PAGEREF _Toc223417049 \h </w:instrText>
        </w:r>
        <w:r>
          <w:rPr>
            <w:noProof/>
            <w:webHidden/>
          </w:rPr>
        </w:r>
        <w:r>
          <w:rPr>
            <w:noProof/>
            <w:webHidden/>
          </w:rPr>
          <w:fldChar w:fldCharType="separate"/>
        </w:r>
        <w:r w:rsidR="004A17BB">
          <w:rPr>
            <w:noProof/>
            <w:webHidden/>
          </w:rPr>
          <w:t>56</w:t>
        </w:r>
        <w:r>
          <w:rPr>
            <w:noProof/>
            <w:webHidden/>
          </w:rPr>
          <w:fldChar w:fldCharType="end"/>
        </w:r>
      </w:hyperlink>
    </w:p>
    <w:p w14:paraId="20DA2639" w14:textId="7129F481" w:rsidR="005D7961" w:rsidRDefault="005D7961">
      <w:pPr>
        <w:pStyle w:val="31"/>
        <w:rPr>
          <w:rFonts w:asciiTheme="minorHAnsi" w:eastAsiaTheme="minorEastAsia" w:hAnsiTheme="minorHAnsi" w:cstheme="minorBidi"/>
          <w:sz w:val="22"/>
          <w:szCs w:val="22"/>
        </w:rPr>
      </w:pPr>
      <w:hyperlink w:anchor="_Toc223417050" w:history="1">
        <w:r w:rsidRPr="00A9404F">
          <w:rPr>
            <w:rStyle w:val="a3"/>
          </w:rPr>
          <w:t>Госкорпорация ВЭБ.РФ подготовила модель долгосрочного финансирования концессионных проектов, сообщает пресс-служба института развития.</w:t>
        </w:r>
        <w:r>
          <w:rPr>
            <w:webHidden/>
          </w:rPr>
          <w:tab/>
        </w:r>
        <w:r>
          <w:rPr>
            <w:webHidden/>
          </w:rPr>
          <w:fldChar w:fldCharType="begin"/>
        </w:r>
        <w:r>
          <w:rPr>
            <w:webHidden/>
          </w:rPr>
          <w:instrText xml:space="preserve"> PAGEREF _Toc223417050 \h </w:instrText>
        </w:r>
        <w:r>
          <w:rPr>
            <w:webHidden/>
          </w:rPr>
        </w:r>
        <w:r>
          <w:rPr>
            <w:webHidden/>
          </w:rPr>
          <w:fldChar w:fldCharType="separate"/>
        </w:r>
        <w:r w:rsidR="004A17BB">
          <w:rPr>
            <w:webHidden/>
          </w:rPr>
          <w:t>56</w:t>
        </w:r>
        <w:r>
          <w:rPr>
            <w:webHidden/>
          </w:rPr>
          <w:fldChar w:fldCharType="end"/>
        </w:r>
      </w:hyperlink>
    </w:p>
    <w:p w14:paraId="6BF92608" w14:textId="1D48038D"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51" w:history="1">
        <w:r w:rsidRPr="00A9404F">
          <w:rPr>
            <w:rStyle w:val="a3"/>
            <w:noProof/>
          </w:rPr>
          <w:t>РИА Недвижимость, 02.03.2026, Доля россиян, планирующих обеспечить детей жильем, выросла на треть</w:t>
        </w:r>
        <w:r>
          <w:rPr>
            <w:noProof/>
            <w:webHidden/>
          </w:rPr>
          <w:tab/>
        </w:r>
        <w:r>
          <w:rPr>
            <w:noProof/>
            <w:webHidden/>
          </w:rPr>
          <w:fldChar w:fldCharType="begin"/>
        </w:r>
        <w:r>
          <w:rPr>
            <w:noProof/>
            <w:webHidden/>
          </w:rPr>
          <w:instrText xml:space="preserve"> PAGEREF _Toc223417051 \h </w:instrText>
        </w:r>
        <w:r>
          <w:rPr>
            <w:noProof/>
            <w:webHidden/>
          </w:rPr>
        </w:r>
        <w:r>
          <w:rPr>
            <w:noProof/>
            <w:webHidden/>
          </w:rPr>
          <w:fldChar w:fldCharType="separate"/>
        </w:r>
        <w:r w:rsidR="004A17BB">
          <w:rPr>
            <w:noProof/>
            <w:webHidden/>
          </w:rPr>
          <w:t>57</w:t>
        </w:r>
        <w:r>
          <w:rPr>
            <w:noProof/>
            <w:webHidden/>
          </w:rPr>
          <w:fldChar w:fldCharType="end"/>
        </w:r>
      </w:hyperlink>
    </w:p>
    <w:p w14:paraId="5034EC21" w14:textId="63E6DE74" w:rsidR="005D7961" w:rsidRDefault="005D7961">
      <w:pPr>
        <w:pStyle w:val="31"/>
        <w:rPr>
          <w:rFonts w:asciiTheme="minorHAnsi" w:eastAsiaTheme="minorEastAsia" w:hAnsiTheme="minorHAnsi" w:cstheme="minorBidi"/>
          <w:sz w:val="22"/>
          <w:szCs w:val="22"/>
        </w:rPr>
      </w:pPr>
      <w:hyperlink w:anchor="_Toc223417052" w:history="1">
        <w:r w:rsidRPr="00A9404F">
          <w:rPr>
            <w:rStyle w:val="a3"/>
          </w:rPr>
          <w:t>Доля россиян, планирующих обеспечить детей жильем, выросла за год на треть - до 40%, рассказали РИА Недвижимость в пресс-службе «Выберу.ру».</w:t>
        </w:r>
        <w:r>
          <w:rPr>
            <w:webHidden/>
          </w:rPr>
          <w:tab/>
        </w:r>
        <w:r>
          <w:rPr>
            <w:webHidden/>
          </w:rPr>
          <w:fldChar w:fldCharType="begin"/>
        </w:r>
        <w:r>
          <w:rPr>
            <w:webHidden/>
          </w:rPr>
          <w:instrText xml:space="preserve"> PAGEREF _Toc223417052 \h </w:instrText>
        </w:r>
        <w:r>
          <w:rPr>
            <w:webHidden/>
          </w:rPr>
        </w:r>
        <w:r>
          <w:rPr>
            <w:webHidden/>
          </w:rPr>
          <w:fldChar w:fldCharType="separate"/>
        </w:r>
        <w:r w:rsidR="004A17BB">
          <w:rPr>
            <w:webHidden/>
          </w:rPr>
          <w:t>57</w:t>
        </w:r>
        <w:r>
          <w:rPr>
            <w:webHidden/>
          </w:rPr>
          <w:fldChar w:fldCharType="end"/>
        </w:r>
      </w:hyperlink>
    </w:p>
    <w:p w14:paraId="19538522" w14:textId="766AA83B" w:rsidR="005D7961" w:rsidRDefault="005D7961">
      <w:pPr>
        <w:pStyle w:val="12"/>
        <w:tabs>
          <w:tab w:val="right" w:leader="dot" w:pos="9061"/>
        </w:tabs>
        <w:rPr>
          <w:rFonts w:asciiTheme="minorHAnsi" w:eastAsiaTheme="minorEastAsia" w:hAnsiTheme="minorHAnsi" w:cstheme="minorBidi"/>
          <w:b w:val="0"/>
          <w:noProof/>
          <w:sz w:val="22"/>
          <w:szCs w:val="22"/>
        </w:rPr>
      </w:pPr>
      <w:hyperlink w:anchor="_Toc223417053" w:history="1">
        <w:r w:rsidRPr="00A9404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_Toc223417053 \h </w:instrText>
        </w:r>
        <w:r>
          <w:rPr>
            <w:noProof/>
            <w:webHidden/>
          </w:rPr>
        </w:r>
        <w:r>
          <w:rPr>
            <w:noProof/>
            <w:webHidden/>
          </w:rPr>
          <w:fldChar w:fldCharType="separate"/>
        </w:r>
        <w:r w:rsidR="004A17BB">
          <w:rPr>
            <w:noProof/>
            <w:webHidden/>
          </w:rPr>
          <w:t>59</w:t>
        </w:r>
        <w:r>
          <w:rPr>
            <w:noProof/>
            <w:webHidden/>
          </w:rPr>
          <w:fldChar w:fldCharType="end"/>
        </w:r>
      </w:hyperlink>
    </w:p>
    <w:p w14:paraId="34272658" w14:textId="3FA78341" w:rsidR="005D7961" w:rsidRDefault="005D7961">
      <w:pPr>
        <w:pStyle w:val="12"/>
        <w:tabs>
          <w:tab w:val="right" w:leader="dot" w:pos="9061"/>
        </w:tabs>
        <w:rPr>
          <w:rFonts w:asciiTheme="minorHAnsi" w:eastAsiaTheme="minorEastAsia" w:hAnsiTheme="minorHAnsi" w:cstheme="minorBidi"/>
          <w:b w:val="0"/>
          <w:noProof/>
          <w:sz w:val="22"/>
          <w:szCs w:val="22"/>
        </w:rPr>
      </w:pPr>
      <w:hyperlink w:anchor="_Toc223417054" w:history="1">
        <w:r w:rsidRPr="00A9404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_Toc223417054 \h </w:instrText>
        </w:r>
        <w:r>
          <w:rPr>
            <w:noProof/>
            <w:webHidden/>
          </w:rPr>
        </w:r>
        <w:r>
          <w:rPr>
            <w:noProof/>
            <w:webHidden/>
          </w:rPr>
          <w:fldChar w:fldCharType="separate"/>
        </w:r>
        <w:r w:rsidR="004A17BB">
          <w:rPr>
            <w:noProof/>
            <w:webHidden/>
          </w:rPr>
          <w:t>59</w:t>
        </w:r>
        <w:r>
          <w:rPr>
            <w:noProof/>
            <w:webHidden/>
          </w:rPr>
          <w:fldChar w:fldCharType="end"/>
        </w:r>
      </w:hyperlink>
    </w:p>
    <w:p w14:paraId="5CF6D243" w14:textId="31641985"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55" w:history="1">
        <w:r w:rsidRPr="00A9404F">
          <w:rPr>
            <w:rStyle w:val="a3"/>
            <w:noProof/>
          </w:rPr>
          <w:t>Майфин, 02.03.2026, Белорусы все чаще выбирают рубли для долгосрочных сбережений</w:t>
        </w:r>
        <w:r>
          <w:rPr>
            <w:noProof/>
            <w:webHidden/>
          </w:rPr>
          <w:tab/>
        </w:r>
        <w:r>
          <w:rPr>
            <w:noProof/>
            <w:webHidden/>
          </w:rPr>
          <w:fldChar w:fldCharType="begin"/>
        </w:r>
        <w:r>
          <w:rPr>
            <w:noProof/>
            <w:webHidden/>
          </w:rPr>
          <w:instrText xml:space="preserve"> PAGEREF _Toc223417055 \h </w:instrText>
        </w:r>
        <w:r>
          <w:rPr>
            <w:noProof/>
            <w:webHidden/>
          </w:rPr>
        </w:r>
        <w:r>
          <w:rPr>
            <w:noProof/>
            <w:webHidden/>
          </w:rPr>
          <w:fldChar w:fldCharType="separate"/>
        </w:r>
        <w:r w:rsidR="004A17BB">
          <w:rPr>
            <w:noProof/>
            <w:webHidden/>
          </w:rPr>
          <w:t>59</w:t>
        </w:r>
        <w:r>
          <w:rPr>
            <w:noProof/>
            <w:webHidden/>
          </w:rPr>
          <w:fldChar w:fldCharType="end"/>
        </w:r>
      </w:hyperlink>
    </w:p>
    <w:p w14:paraId="03ED3B72" w14:textId="25933D6B" w:rsidR="005D7961" w:rsidRDefault="005D7961">
      <w:pPr>
        <w:pStyle w:val="31"/>
        <w:rPr>
          <w:rFonts w:asciiTheme="minorHAnsi" w:eastAsiaTheme="minorEastAsia" w:hAnsiTheme="minorHAnsi" w:cstheme="minorBidi"/>
          <w:sz w:val="22"/>
          <w:szCs w:val="22"/>
        </w:rPr>
      </w:pPr>
      <w:hyperlink w:anchor="_Toc223417056" w:history="1">
        <w:r w:rsidRPr="00A9404F">
          <w:rPr>
            <w:rStyle w:val="a3"/>
          </w:rPr>
          <w:t>Национальный банк Беларуси опубликовал данные, которые свидетельствуют о структурных изменениях в сберегательном поведении населения.</w:t>
        </w:r>
        <w:r>
          <w:rPr>
            <w:webHidden/>
          </w:rPr>
          <w:tab/>
        </w:r>
        <w:r>
          <w:rPr>
            <w:webHidden/>
          </w:rPr>
          <w:fldChar w:fldCharType="begin"/>
        </w:r>
        <w:r>
          <w:rPr>
            <w:webHidden/>
          </w:rPr>
          <w:instrText xml:space="preserve"> PAGEREF _Toc223417056 \h </w:instrText>
        </w:r>
        <w:r>
          <w:rPr>
            <w:webHidden/>
          </w:rPr>
        </w:r>
        <w:r>
          <w:rPr>
            <w:webHidden/>
          </w:rPr>
          <w:fldChar w:fldCharType="separate"/>
        </w:r>
        <w:r w:rsidR="004A17BB">
          <w:rPr>
            <w:webHidden/>
          </w:rPr>
          <w:t>59</w:t>
        </w:r>
        <w:r>
          <w:rPr>
            <w:webHidden/>
          </w:rPr>
          <w:fldChar w:fldCharType="end"/>
        </w:r>
      </w:hyperlink>
    </w:p>
    <w:p w14:paraId="3F0E357E" w14:textId="7078149B"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57" w:history="1">
        <w:r w:rsidRPr="00A9404F">
          <w:rPr>
            <w:rStyle w:val="a3"/>
            <w:noProof/>
          </w:rPr>
          <w:t>Gov.kz, 02.03.2026, Начисленный инвестиционный доход казахстанцев за 12 месяцев составил 2,28 трлн тенге</w:t>
        </w:r>
        <w:r>
          <w:rPr>
            <w:noProof/>
            <w:webHidden/>
          </w:rPr>
          <w:tab/>
        </w:r>
        <w:r>
          <w:rPr>
            <w:noProof/>
            <w:webHidden/>
          </w:rPr>
          <w:fldChar w:fldCharType="begin"/>
        </w:r>
        <w:r>
          <w:rPr>
            <w:noProof/>
            <w:webHidden/>
          </w:rPr>
          <w:instrText xml:space="preserve"> PAGEREF _Toc223417057 \h </w:instrText>
        </w:r>
        <w:r>
          <w:rPr>
            <w:noProof/>
            <w:webHidden/>
          </w:rPr>
        </w:r>
        <w:r>
          <w:rPr>
            <w:noProof/>
            <w:webHidden/>
          </w:rPr>
          <w:fldChar w:fldCharType="separate"/>
        </w:r>
        <w:r w:rsidR="004A17BB">
          <w:rPr>
            <w:noProof/>
            <w:webHidden/>
          </w:rPr>
          <w:t>59</w:t>
        </w:r>
        <w:r>
          <w:rPr>
            <w:noProof/>
            <w:webHidden/>
          </w:rPr>
          <w:fldChar w:fldCharType="end"/>
        </w:r>
      </w:hyperlink>
    </w:p>
    <w:p w14:paraId="1F26FBA4" w14:textId="351FE54F" w:rsidR="005D7961" w:rsidRDefault="005D7961">
      <w:pPr>
        <w:pStyle w:val="31"/>
        <w:rPr>
          <w:rFonts w:asciiTheme="minorHAnsi" w:eastAsiaTheme="minorEastAsia" w:hAnsiTheme="minorHAnsi" w:cstheme="minorBidi"/>
          <w:sz w:val="22"/>
          <w:szCs w:val="22"/>
        </w:rPr>
      </w:pPr>
      <w:hyperlink w:anchor="_Toc223417058" w:history="1">
        <w:r w:rsidRPr="00A9404F">
          <w:rPr>
            <w:rStyle w:val="a3"/>
          </w:rPr>
          <w:t>В результате инвестиционной деятельности Национального Банка Республики Казахстан (НБРК) по управлению пенсионными активами, а также вследствие волатильности курсов иностранных валют и изменения рыночной стоимости финансовых инструментов размер начисленного инвестиционного дохода за последние 12 месяцев с февраля 2025 года по январь 2026 года составил порядка 2,28 трлн тенге, доходность за данный период составила 9,74%.</w:t>
        </w:r>
        <w:r>
          <w:rPr>
            <w:webHidden/>
          </w:rPr>
          <w:tab/>
        </w:r>
        <w:r>
          <w:rPr>
            <w:webHidden/>
          </w:rPr>
          <w:fldChar w:fldCharType="begin"/>
        </w:r>
        <w:r>
          <w:rPr>
            <w:webHidden/>
          </w:rPr>
          <w:instrText xml:space="preserve"> PAGEREF _Toc223417058 \h </w:instrText>
        </w:r>
        <w:r>
          <w:rPr>
            <w:webHidden/>
          </w:rPr>
        </w:r>
        <w:r>
          <w:rPr>
            <w:webHidden/>
          </w:rPr>
          <w:fldChar w:fldCharType="separate"/>
        </w:r>
        <w:r w:rsidR="004A17BB">
          <w:rPr>
            <w:webHidden/>
          </w:rPr>
          <w:t>59</w:t>
        </w:r>
        <w:r>
          <w:rPr>
            <w:webHidden/>
          </w:rPr>
          <w:fldChar w:fldCharType="end"/>
        </w:r>
      </w:hyperlink>
    </w:p>
    <w:p w14:paraId="35908664" w14:textId="3891F11C"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59" w:history="1">
        <w:r w:rsidRPr="00A9404F">
          <w:rPr>
            <w:rStyle w:val="a3"/>
            <w:noProof/>
          </w:rPr>
          <w:t>Informburo.kz, 02.03.2026, Отбасы банк возобновил приём заявок на использование пенсионных для погашения ипотеки</w:t>
        </w:r>
        <w:r>
          <w:rPr>
            <w:noProof/>
            <w:webHidden/>
          </w:rPr>
          <w:tab/>
        </w:r>
        <w:r>
          <w:rPr>
            <w:noProof/>
            <w:webHidden/>
          </w:rPr>
          <w:fldChar w:fldCharType="begin"/>
        </w:r>
        <w:r>
          <w:rPr>
            <w:noProof/>
            <w:webHidden/>
          </w:rPr>
          <w:instrText xml:space="preserve"> PAGEREF _Toc223417059 \h </w:instrText>
        </w:r>
        <w:r>
          <w:rPr>
            <w:noProof/>
            <w:webHidden/>
          </w:rPr>
        </w:r>
        <w:r>
          <w:rPr>
            <w:noProof/>
            <w:webHidden/>
          </w:rPr>
          <w:fldChar w:fldCharType="separate"/>
        </w:r>
        <w:r w:rsidR="004A17BB">
          <w:rPr>
            <w:noProof/>
            <w:webHidden/>
          </w:rPr>
          <w:t>60</w:t>
        </w:r>
        <w:r>
          <w:rPr>
            <w:noProof/>
            <w:webHidden/>
          </w:rPr>
          <w:fldChar w:fldCharType="end"/>
        </w:r>
      </w:hyperlink>
    </w:p>
    <w:p w14:paraId="04806C92" w14:textId="6FB24375" w:rsidR="005D7961" w:rsidRDefault="005D7961">
      <w:pPr>
        <w:pStyle w:val="31"/>
        <w:rPr>
          <w:rFonts w:asciiTheme="minorHAnsi" w:eastAsiaTheme="minorEastAsia" w:hAnsiTheme="minorHAnsi" w:cstheme="minorBidi"/>
          <w:sz w:val="22"/>
          <w:szCs w:val="22"/>
        </w:rPr>
      </w:pPr>
      <w:hyperlink w:anchor="_Toc223417060" w:history="1">
        <w:r w:rsidRPr="00A9404F">
          <w:rPr>
            <w:rStyle w:val="a3"/>
          </w:rPr>
          <w:t>Со 2 марта казахстанцы снова могут подать заявки на использование пенсионных излишков для частичного или полного погашения жилищных займов.</w:t>
        </w:r>
        <w:r>
          <w:rPr>
            <w:webHidden/>
          </w:rPr>
          <w:tab/>
        </w:r>
        <w:r>
          <w:rPr>
            <w:webHidden/>
          </w:rPr>
          <w:fldChar w:fldCharType="begin"/>
        </w:r>
        <w:r>
          <w:rPr>
            <w:webHidden/>
          </w:rPr>
          <w:instrText xml:space="preserve"> PAGEREF _Toc223417060 \h </w:instrText>
        </w:r>
        <w:r>
          <w:rPr>
            <w:webHidden/>
          </w:rPr>
        </w:r>
        <w:r>
          <w:rPr>
            <w:webHidden/>
          </w:rPr>
          <w:fldChar w:fldCharType="separate"/>
        </w:r>
        <w:r w:rsidR="004A17BB">
          <w:rPr>
            <w:webHidden/>
          </w:rPr>
          <w:t>60</w:t>
        </w:r>
        <w:r>
          <w:rPr>
            <w:webHidden/>
          </w:rPr>
          <w:fldChar w:fldCharType="end"/>
        </w:r>
      </w:hyperlink>
    </w:p>
    <w:p w14:paraId="4DD1C008" w14:textId="491F119A"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61" w:history="1">
        <w:r w:rsidRPr="00A9404F">
          <w:rPr>
            <w:rStyle w:val="a3"/>
            <w:noProof/>
          </w:rPr>
          <w:t>inbusiness.kz, 02.03.2026, Пенсионные накопления и ипотека: как изменился порядок погашения жилищных займов с 2026 года</w:t>
        </w:r>
        <w:r>
          <w:rPr>
            <w:noProof/>
            <w:webHidden/>
          </w:rPr>
          <w:tab/>
        </w:r>
        <w:r>
          <w:rPr>
            <w:noProof/>
            <w:webHidden/>
          </w:rPr>
          <w:fldChar w:fldCharType="begin"/>
        </w:r>
        <w:r>
          <w:rPr>
            <w:noProof/>
            <w:webHidden/>
          </w:rPr>
          <w:instrText xml:space="preserve"> PAGEREF _Toc223417061 \h </w:instrText>
        </w:r>
        <w:r>
          <w:rPr>
            <w:noProof/>
            <w:webHidden/>
          </w:rPr>
        </w:r>
        <w:r>
          <w:rPr>
            <w:noProof/>
            <w:webHidden/>
          </w:rPr>
          <w:fldChar w:fldCharType="separate"/>
        </w:r>
        <w:r w:rsidR="004A17BB">
          <w:rPr>
            <w:noProof/>
            <w:webHidden/>
          </w:rPr>
          <w:t>61</w:t>
        </w:r>
        <w:r>
          <w:rPr>
            <w:noProof/>
            <w:webHidden/>
          </w:rPr>
          <w:fldChar w:fldCharType="end"/>
        </w:r>
      </w:hyperlink>
    </w:p>
    <w:p w14:paraId="02C0C615" w14:textId="53A80A94" w:rsidR="005D7961" w:rsidRDefault="005D7961">
      <w:pPr>
        <w:pStyle w:val="31"/>
        <w:rPr>
          <w:rFonts w:asciiTheme="minorHAnsi" w:eastAsiaTheme="minorEastAsia" w:hAnsiTheme="minorHAnsi" w:cstheme="minorBidi"/>
          <w:sz w:val="22"/>
          <w:szCs w:val="22"/>
        </w:rPr>
      </w:pPr>
      <w:hyperlink w:anchor="_Toc223417062" w:history="1">
        <w:r w:rsidRPr="00A9404F">
          <w:rPr>
            <w:rStyle w:val="a3"/>
          </w:rPr>
          <w:t>С 31 января 2026 года в Казахстане вступили в силу изменения в правила использования пенсионных накоплений для погашения ипотечных займов. Нововведения затронули порядок применения средств Единого накопительного пенсионного фонда (ЕНПФ) и прежде всего коснулись заемщиков Отбасы банка.</w:t>
        </w:r>
        <w:r>
          <w:rPr>
            <w:webHidden/>
          </w:rPr>
          <w:tab/>
        </w:r>
        <w:r>
          <w:rPr>
            <w:webHidden/>
          </w:rPr>
          <w:fldChar w:fldCharType="begin"/>
        </w:r>
        <w:r>
          <w:rPr>
            <w:webHidden/>
          </w:rPr>
          <w:instrText xml:space="preserve"> PAGEREF _Toc223417062 \h </w:instrText>
        </w:r>
        <w:r>
          <w:rPr>
            <w:webHidden/>
          </w:rPr>
        </w:r>
        <w:r>
          <w:rPr>
            <w:webHidden/>
          </w:rPr>
          <w:fldChar w:fldCharType="separate"/>
        </w:r>
        <w:r w:rsidR="004A17BB">
          <w:rPr>
            <w:webHidden/>
          </w:rPr>
          <w:t>61</w:t>
        </w:r>
        <w:r>
          <w:rPr>
            <w:webHidden/>
          </w:rPr>
          <w:fldChar w:fldCharType="end"/>
        </w:r>
      </w:hyperlink>
    </w:p>
    <w:p w14:paraId="387BB892" w14:textId="6155AD28"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63" w:history="1">
        <w:r w:rsidRPr="00A9404F">
          <w:rPr>
            <w:rStyle w:val="a3"/>
            <w:noProof/>
          </w:rPr>
          <w:t>Курсив, 02.03.2026, Более половины управляющих пенсиями не смогли обогнать инфляцию в 11,7%</w:t>
        </w:r>
        <w:r>
          <w:rPr>
            <w:noProof/>
            <w:webHidden/>
          </w:rPr>
          <w:tab/>
        </w:r>
        <w:r>
          <w:rPr>
            <w:noProof/>
            <w:webHidden/>
          </w:rPr>
          <w:fldChar w:fldCharType="begin"/>
        </w:r>
        <w:r>
          <w:rPr>
            <w:noProof/>
            <w:webHidden/>
          </w:rPr>
          <w:instrText xml:space="preserve"> PAGEREF _Toc223417063 \h </w:instrText>
        </w:r>
        <w:r>
          <w:rPr>
            <w:noProof/>
            <w:webHidden/>
          </w:rPr>
        </w:r>
        <w:r>
          <w:rPr>
            <w:noProof/>
            <w:webHidden/>
          </w:rPr>
          <w:fldChar w:fldCharType="separate"/>
        </w:r>
        <w:r w:rsidR="004A17BB">
          <w:rPr>
            <w:noProof/>
            <w:webHidden/>
          </w:rPr>
          <w:t>63</w:t>
        </w:r>
        <w:r>
          <w:rPr>
            <w:noProof/>
            <w:webHidden/>
          </w:rPr>
          <w:fldChar w:fldCharType="end"/>
        </w:r>
      </w:hyperlink>
    </w:p>
    <w:p w14:paraId="7D648192" w14:textId="7E5A4BA9" w:rsidR="005D7961" w:rsidRDefault="005D7961">
      <w:pPr>
        <w:pStyle w:val="31"/>
        <w:rPr>
          <w:rFonts w:asciiTheme="minorHAnsi" w:eastAsiaTheme="minorEastAsia" w:hAnsiTheme="minorHAnsi" w:cstheme="minorBidi"/>
          <w:sz w:val="22"/>
          <w:szCs w:val="22"/>
        </w:rPr>
      </w:pPr>
      <w:hyperlink w:anchor="_Toc223417064" w:history="1">
        <w:r w:rsidRPr="00A9404F">
          <w:rPr>
            <w:rStyle w:val="a3"/>
          </w:rPr>
          <w:t>Общий объем пенсионных накоплений на 1 февраля 2026 года достиг 26,3 трлн тенге, следует из данных Единого накопительного пенсионного фонда. При этом обогнать инфляцию удалось только двум управляющим из шести.</w:t>
        </w:r>
        <w:r>
          <w:rPr>
            <w:webHidden/>
          </w:rPr>
          <w:tab/>
        </w:r>
        <w:r>
          <w:rPr>
            <w:webHidden/>
          </w:rPr>
          <w:fldChar w:fldCharType="begin"/>
        </w:r>
        <w:r>
          <w:rPr>
            <w:webHidden/>
          </w:rPr>
          <w:instrText xml:space="preserve"> PAGEREF _Toc223417064 \h </w:instrText>
        </w:r>
        <w:r>
          <w:rPr>
            <w:webHidden/>
          </w:rPr>
        </w:r>
        <w:r>
          <w:rPr>
            <w:webHidden/>
          </w:rPr>
          <w:fldChar w:fldCharType="separate"/>
        </w:r>
        <w:r w:rsidR="004A17BB">
          <w:rPr>
            <w:webHidden/>
          </w:rPr>
          <w:t>63</w:t>
        </w:r>
        <w:r>
          <w:rPr>
            <w:webHidden/>
          </w:rPr>
          <w:fldChar w:fldCharType="end"/>
        </w:r>
      </w:hyperlink>
    </w:p>
    <w:p w14:paraId="13CBA84A" w14:textId="7C3582DC" w:rsidR="005D7961" w:rsidRDefault="005D7961">
      <w:pPr>
        <w:pStyle w:val="12"/>
        <w:tabs>
          <w:tab w:val="right" w:leader="dot" w:pos="9061"/>
        </w:tabs>
        <w:rPr>
          <w:rFonts w:asciiTheme="minorHAnsi" w:eastAsiaTheme="minorEastAsia" w:hAnsiTheme="minorHAnsi" w:cstheme="minorBidi"/>
          <w:b w:val="0"/>
          <w:noProof/>
          <w:sz w:val="22"/>
          <w:szCs w:val="22"/>
        </w:rPr>
      </w:pPr>
      <w:hyperlink w:anchor="_Toc223417065" w:history="1">
        <w:r w:rsidRPr="00A9404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_Toc223417065 \h </w:instrText>
        </w:r>
        <w:r>
          <w:rPr>
            <w:noProof/>
            <w:webHidden/>
          </w:rPr>
        </w:r>
        <w:r>
          <w:rPr>
            <w:noProof/>
            <w:webHidden/>
          </w:rPr>
          <w:fldChar w:fldCharType="separate"/>
        </w:r>
        <w:r w:rsidR="004A17BB">
          <w:rPr>
            <w:noProof/>
            <w:webHidden/>
          </w:rPr>
          <w:t>64</w:t>
        </w:r>
        <w:r>
          <w:rPr>
            <w:noProof/>
            <w:webHidden/>
          </w:rPr>
          <w:fldChar w:fldCharType="end"/>
        </w:r>
      </w:hyperlink>
    </w:p>
    <w:p w14:paraId="0703E83E" w14:textId="5169B49E"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66" w:history="1">
        <w:r w:rsidRPr="00A9404F">
          <w:rPr>
            <w:rStyle w:val="a3"/>
            <w:noProof/>
            <w:lang w:val="en-US"/>
          </w:rPr>
          <w:t>Vietnam</w:t>
        </w:r>
        <w:r w:rsidRPr="00A9404F">
          <w:rPr>
            <w:rStyle w:val="a3"/>
            <w:noProof/>
          </w:rPr>
          <w:t>.</w:t>
        </w:r>
        <w:r w:rsidRPr="00A9404F">
          <w:rPr>
            <w:rStyle w:val="a3"/>
            <w:noProof/>
            <w:lang w:val="en-US"/>
          </w:rPr>
          <w:t>vn</w:t>
        </w:r>
        <w:r w:rsidRPr="00A9404F">
          <w:rPr>
            <w:rStyle w:val="a3"/>
            <w:noProof/>
          </w:rPr>
          <w:t>, 03.03.2026, Последние данные о размерах социальных пенсионных выплат на 2026 год</w:t>
        </w:r>
        <w:r>
          <w:rPr>
            <w:noProof/>
            <w:webHidden/>
          </w:rPr>
          <w:tab/>
        </w:r>
        <w:r>
          <w:rPr>
            <w:noProof/>
            <w:webHidden/>
          </w:rPr>
          <w:fldChar w:fldCharType="begin"/>
        </w:r>
        <w:r>
          <w:rPr>
            <w:noProof/>
            <w:webHidden/>
          </w:rPr>
          <w:instrText xml:space="preserve"> PAGEREF _Toc223417066 \h </w:instrText>
        </w:r>
        <w:r>
          <w:rPr>
            <w:noProof/>
            <w:webHidden/>
          </w:rPr>
        </w:r>
        <w:r>
          <w:rPr>
            <w:noProof/>
            <w:webHidden/>
          </w:rPr>
          <w:fldChar w:fldCharType="separate"/>
        </w:r>
        <w:r w:rsidR="004A17BB">
          <w:rPr>
            <w:noProof/>
            <w:webHidden/>
          </w:rPr>
          <w:t>64</w:t>
        </w:r>
        <w:r>
          <w:rPr>
            <w:noProof/>
            <w:webHidden/>
          </w:rPr>
          <w:fldChar w:fldCharType="end"/>
        </w:r>
      </w:hyperlink>
    </w:p>
    <w:p w14:paraId="3BF13F55" w14:textId="2594F158" w:rsidR="005D7961" w:rsidRDefault="005D7961">
      <w:pPr>
        <w:pStyle w:val="31"/>
        <w:rPr>
          <w:rFonts w:asciiTheme="minorHAnsi" w:eastAsiaTheme="minorEastAsia" w:hAnsiTheme="minorHAnsi" w:cstheme="minorBidi"/>
          <w:sz w:val="22"/>
          <w:szCs w:val="22"/>
        </w:rPr>
      </w:pPr>
      <w:hyperlink w:anchor="_Toc223417067" w:history="1">
        <w:r w:rsidRPr="00A9404F">
          <w:rPr>
            <w:rStyle w:val="a3"/>
          </w:rPr>
          <w:t>В целом, размер пенсии по старости в 2026 году остается на уровне 500 000 донгов, но в некоторых регионах применяется более высокая пенсия (от 150 000 до 200 000 донгов).</w:t>
        </w:r>
        <w:r>
          <w:rPr>
            <w:webHidden/>
          </w:rPr>
          <w:tab/>
        </w:r>
        <w:r>
          <w:rPr>
            <w:webHidden/>
          </w:rPr>
          <w:fldChar w:fldCharType="begin"/>
        </w:r>
        <w:r>
          <w:rPr>
            <w:webHidden/>
          </w:rPr>
          <w:instrText xml:space="preserve"> PAGEREF _Toc223417067 \h </w:instrText>
        </w:r>
        <w:r>
          <w:rPr>
            <w:webHidden/>
          </w:rPr>
        </w:r>
        <w:r>
          <w:rPr>
            <w:webHidden/>
          </w:rPr>
          <w:fldChar w:fldCharType="separate"/>
        </w:r>
        <w:r w:rsidR="004A17BB">
          <w:rPr>
            <w:webHidden/>
          </w:rPr>
          <w:t>64</w:t>
        </w:r>
        <w:r>
          <w:rPr>
            <w:webHidden/>
          </w:rPr>
          <w:fldChar w:fldCharType="end"/>
        </w:r>
      </w:hyperlink>
    </w:p>
    <w:p w14:paraId="31176B2F" w14:textId="1296F145" w:rsidR="005D7961" w:rsidRDefault="005D7961">
      <w:pPr>
        <w:pStyle w:val="21"/>
        <w:tabs>
          <w:tab w:val="right" w:leader="dot" w:pos="9061"/>
        </w:tabs>
        <w:rPr>
          <w:rFonts w:asciiTheme="minorHAnsi" w:eastAsiaTheme="minorEastAsia" w:hAnsiTheme="minorHAnsi" w:cstheme="minorBidi"/>
          <w:noProof/>
          <w:sz w:val="22"/>
          <w:szCs w:val="22"/>
        </w:rPr>
      </w:pPr>
      <w:hyperlink w:anchor="_Toc223417068" w:history="1">
        <w:r w:rsidRPr="00A9404F">
          <w:rPr>
            <w:rStyle w:val="a3"/>
            <w:noProof/>
            <w:lang w:val="en-US"/>
          </w:rPr>
          <w:t>NewsMaker</w:t>
        </w:r>
        <w:r w:rsidRPr="00A9404F">
          <w:rPr>
            <w:rStyle w:val="a3"/>
            <w:noProof/>
          </w:rPr>
          <w:t>.</w:t>
        </w:r>
        <w:r w:rsidRPr="00A9404F">
          <w:rPr>
            <w:rStyle w:val="a3"/>
            <w:noProof/>
            <w:lang w:val="en-US"/>
          </w:rPr>
          <w:t>md</w:t>
        </w:r>
        <w:r w:rsidRPr="00A9404F">
          <w:rPr>
            <w:rStyle w:val="a3"/>
            <w:noProof/>
          </w:rPr>
          <w:t>, 02.03.2026, В Молдове появится первый частный пенсионный фонд. Кто может стать его вкладчиком и каковы риски?</w:t>
        </w:r>
        <w:r>
          <w:rPr>
            <w:noProof/>
            <w:webHidden/>
          </w:rPr>
          <w:tab/>
        </w:r>
        <w:r>
          <w:rPr>
            <w:noProof/>
            <w:webHidden/>
          </w:rPr>
          <w:fldChar w:fldCharType="begin"/>
        </w:r>
        <w:r>
          <w:rPr>
            <w:noProof/>
            <w:webHidden/>
          </w:rPr>
          <w:instrText xml:space="preserve"> PAGEREF _Toc223417068 \h </w:instrText>
        </w:r>
        <w:r>
          <w:rPr>
            <w:noProof/>
            <w:webHidden/>
          </w:rPr>
        </w:r>
        <w:r>
          <w:rPr>
            <w:noProof/>
            <w:webHidden/>
          </w:rPr>
          <w:fldChar w:fldCharType="separate"/>
        </w:r>
        <w:r w:rsidR="004A17BB">
          <w:rPr>
            <w:noProof/>
            <w:webHidden/>
          </w:rPr>
          <w:t>66</w:t>
        </w:r>
        <w:r>
          <w:rPr>
            <w:noProof/>
            <w:webHidden/>
          </w:rPr>
          <w:fldChar w:fldCharType="end"/>
        </w:r>
      </w:hyperlink>
    </w:p>
    <w:p w14:paraId="6A77B29A" w14:textId="364F96F4" w:rsidR="005D7961" w:rsidRDefault="005D7961">
      <w:pPr>
        <w:pStyle w:val="31"/>
        <w:rPr>
          <w:rFonts w:asciiTheme="minorHAnsi" w:eastAsiaTheme="minorEastAsia" w:hAnsiTheme="minorHAnsi" w:cstheme="minorBidi"/>
          <w:sz w:val="22"/>
          <w:szCs w:val="22"/>
        </w:rPr>
      </w:pPr>
      <w:hyperlink w:anchor="_Toc223417069" w:history="1">
        <w:r w:rsidRPr="00A9404F">
          <w:rPr>
            <w:rStyle w:val="a3"/>
          </w:rPr>
          <w:t xml:space="preserve">В Молдове в скором времени может открыться первый частный пенсионный фонд. </w:t>
        </w:r>
        <w:r w:rsidRPr="00A9404F">
          <w:rPr>
            <w:rStyle w:val="a3"/>
            <w:lang w:val="en-US"/>
          </w:rPr>
          <w:t>NM</w:t>
        </w:r>
        <w:r w:rsidRPr="00A9404F">
          <w:rPr>
            <w:rStyle w:val="a3"/>
          </w:rPr>
          <w:t xml:space="preserve"> рассказывает, кто его открывает, кто может стать его участником, какова минимальная сумма взноса, и насколько это безопасно.</w:t>
        </w:r>
        <w:r>
          <w:rPr>
            <w:webHidden/>
          </w:rPr>
          <w:tab/>
        </w:r>
        <w:r>
          <w:rPr>
            <w:webHidden/>
          </w:rPr>
          <w:fldChar w:fldCharType="begin"/>
        </w:r>
        <w:r>
          <w:rPr>
            <w:webHidden/>
          </w:rPr>
          <w:instrText xml:space="preserve"> PAGEREF _Toc223417069 \h </w:instrText>
        </w:r>
        <w:r>
          <w:rPr>
            <w:webHidden/>
          </w:rPr>
        </w:r>
        <w:r>
          <w:rPr>
            <w:webHidden/>
          </w:rPr>
          <w:fldChar w:fldCharType="separate"/>
        </w:r>
        <w:r w:rsidR="004A17BB">
          <w:rPr>
            <w:webHidden/>
          </w:rPr>
          <w:t>66</w:t>
        </w:r>
        <w:r>
          <w:rPr>
            <w:webHidden/>
          </w:rPr>
          <w:fldChar w:fldCharType="end"/>
        </w:r>
      </w:hyperlink>
    </w:p>
    <w:p w14:paraId="15E433F4" w14:textId="1443739B" w:rsidR="00A0290C" w:rsidRPr="007B772C" w:rsidRDefault="0016758D" w:rsidP="00310633">
      <w:pPr>
        <w:rPr>
          <w:b/>
          <w:caps/>
          <w:sz w:val="32"/>
        </w:rPr>
      </w:pPr>
      <w:r w:rsidRPr="007B772C">
        <w:rPr>
          <w:caps/>
          <w:sz w:val="28"/>
        </w:rPr>
        <w:fldChar w:fldCharType="end"/>
      </w:r>
      <w:bookmarkStart w:id="16" w:name="_GoBack"/>
      <w:bookmarkEnd w:id="16"/>
    </w:p>
    <w:p w14:paraId="6EA9C6EB" w14:textId="77777777" w:rsidR="00D1642B" w:rsidRPr="007B772C" w:rsidRDefault="00D1642B" w:rsidP="00D1642B">
      <w:pPr>
        <w:pStyle w:val="251"/>
      </w:pPr>
      <w:bookmarkStart w:id="17" w:name="_Toc396864664"/>
      <w:bookmarkStart w:id="18" w:name="_Toc99318652"/>
      <w:bookmarkStart w:id="19" w:name="_Toc246216291"/>
      <w:bookmarkStart w:id="20" w:name="_Toc246297418"/>
      <w:bookmarkStart w:id="21" w:name="_Toc223416953"/>
      <w:bookmarkEnd w:id="8"/>
      <w:bookmarkEnd w:id="9"/>
      <w:bookmarkEnd w:id="10"/>
      <w:bookmarkEnd w:id="11"/>
      <w:bookmarkEnd w:id="12"/>
      <w:bookmarkEnd w:id="13"/>
      <w:bookmarkEnd w:id="14"/>
      <w:bookmarkEnd w:id="15"/>
      <w:r w:rsidRPr="007B772C">
        <w:lastRenderedPageBreak/>
        <w:t>НОВОСТИ ПЕНСИОННОЙ ОТРАСЛИ</w:t>
      </w:r>
      <w:bookmarkEnd w:id="17"/>
      <w:bookmarkEnd w:id="18"/>
      <w:bookmarkEnd w:id="21"/>
    </w:p>
    <w:p w14:paraId="024116D1" w14:textId="77777777" w:rsidR="00111D7C" w:rsidRPr="007B772C"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23416954"/>
      <w:bookmarkEnd w:id="19"/>
      <w:bookmarkEnd w:id="20"/>
      <w:r w:rsidRPr="007B772C">
        <w:t>Новости отрасли НПФ</w:t>
      </w:r>
      <w:bookmarkEnd w:id="22"/>
      <w:bookmarkEnd w:id="23"/>
      <w:bookmarkEnd w:id="24"/>
      <w:bookmarkEnd w:id="28"/>
    </w:p>
    <w:p w14:paraId="0C433CEC" w14:textId="00086C18" w:rsidR="00F0340A" w:rsidRPr="007B772C" w:rsidRDefault="00F0340A" w:rsidP="00F0340A">
      <w:pPr>
        <w:pStyle w:val="2"/>
      </w:pPr>
      <w:bookmarkStart w:id="29" w:name="_Hlk223348382"/>
      <w:bookmarkStart w:id="30" w:name="_Toc223416955"/>
      <w:r w:rsidRPr="007B772C">
        <w:t xml:space="preserve">Ваш Пенсионный Брокер, 02.03.2026, </w:t>
      </w:r>
      <w:bookmarkEnd w:id="29"/>
      <w:r w:rsidRPr="007B772C">
        <w:t xml:space="preserve">НПФ </w:t>
      </w:r>
      <w:r w:rsidR="00750A4D">
        <w:t>«</w:t>
      </w:r>
      <w:r w:rsidRPr="007B772C">
        <w:t>БУДУЩЕЕ</w:t>
      </w:r>
      <w:r w:rsidR="00750A4D">
        <w:t>»</w:t>
      </w:r>
      <w:r w:rsidRPr="007B772C">
        <w:t xml:space="preserve"> объявил результаты инвестиционной деятельности за 2025 год</w:t>
      </w:r>
      <w:bookmarkEnd w:id="30"/>
    </w:p>
    <w:p w14:paraId="0A84D0ED" w14:textId="6764692B" w:rsidR="00F0340A" w:rsidRPr="007B772C" w:rsidRDefault="00F0340A" w:rsidP="00AC12FF">
      <w:pPr>
        <w:pStyle w:val="3"/>
      </w:pPr>
      <w:bookmarkStart w:id="31" w:name="_Toc223416956"/>
      <w:r w:rsidRPr="007B772C">
        <w:t xml:space="preserve">Негосударственный пенсионный фонд </w:t>
      </w:r>
      <w:r w:rsidR="00750A4D">
        <w:t>«</w:t>
      </w:r>
      <w:r w:rsidRPr="007B772C">
        <w:t>БУДУЩЕЕ</w:t>
      </w:r>
      <w:r w:rsidR="00750A4D">
        <w:t>»</w:t>
      </w:r>
      <w:r w:rsidRPr="007B772C">
        <w:t xml:space="preserve"> подвел итоги инвестиционной деятельности за 2025 год. Средняя доходность1 фонда по программе долгосрочных сбережений (ПДС) составила 19,1% годовых. Фонд обеспечил реальный прирост средств клиентов, превышающий годовую инфляцию на 13,5 п.п. (более чем в три раза).</w:t>
      </w:r>
      <w:bookmarkEnd w:id="31"/>
    </w:p>
    <w:p w14:paraId="244FC780" w14:textId="1DE92618" w:rsidR="00F0340A" w:rsidRPr="007B772C" w:rsidRDefault="00F0340A" w:rsidP="00F0340A">
      <w:r w:rsidRPr="007B772C">
        <w:t xml:space="preserve">Успешные результаты фонда были достигнуты благодаря надежной и сбалансированной инвестиционной стратегии. Портфель НПФ сформирован таким образом, чтобы на длинных горизонтах инвестирования накопленная доходность по ПДС опережала накопленную инфляцию. Фонд </w:t>
      </w:r>
      <w:r w:rsidR="00750A4D">
        <w:t>«</w:t>
      </w:r>
      <w:r w:rsidRPr="007B772C">
        <w:t>БУДУЩЕЕ</w:t>
      </w:r>
      <w:r w:rsidR="00750A4D">
        <w:t>»</w:t>
      </w:r>
      <w:r w:rsidRPr="007B772C">
        <w:t xml:space="preserve"> заработал для своих клиентов прибыль преимущественно на государственных облигациях и облигациях надежных корпоративных эмитентов, а также на инструментах денежного рынка.</w:t>
      </w:r>
    </w:p>
    <w:p w14:paraId="23A54435" w14:textId="7ED7A944" w:rsidR="00F0340A" w:rsidRPr="007B772C" w:rsidRDefault="00F0340A" w:rsidP="00F0340A">
      <w:r w:rsidRPr="007B772C">
        <w:t xml:space="preserve">В сентябре 2025 года АО </w:t>
      </w:r>
      <w:r w:rsidR="00750A4D">
        <w:t>«</w:t>
      </w:r>
      <w:r w:rsidRPr="007B772C">
        <w:t xml:space="preserve">НПФ </w:t>
      </w:r>
      <w:r w:rsidR="00750A4D">
        <w:t>«</w:t>
      </w:r>
      <w:r w:rsidRPr="007B772C">
        <w:t>БУДУЩЕЕ</w:t>
      </w:r>
      <w:r w:rsidR="00750A4D">
        <w:t>»</w:t>
      </w:r>
      <w:r w:rsidRPr="007B772C">
        <w:t xml:space="preserve"> завершило масштабную реорганизацию в форме присоединения к нему АО </w:t>
      </w:r>
      <w:r w:rsidR="00750A4D">
        <w:t>«</w:t>
      </w:r>
      <w:r w:rsidRPr="007B772C">
        <w:t xml:space="preserve">НПФ </w:t>
      </w:r>
      <w:r w:rsidR="00750A4D">
        <w:t>«</w:t>
      </w:r>
      <w:r w:rsidRPr="007B772C">
        <w:t>Достойное БУДУЩЕЕ</w:t>
      </w:r>
      <w:r w:rsidR="00750A4D">
        <w:t>»</w:t>
      </w:r>
      <w:r w:rsidRPr="007B772C">
        <w:t xml:space="preserve">, АО МНПФ </w:t>
      </w:r>
      <w:r w:rsidR="00750A4D">
        <w:t>«</w:t>
      </w:r>
      <w:r w:rsidRPr="007B772C">
        <w:t>БОЛЬШОЙ</w:t>
      </w:r>
      <w:r w:rsidR="00750A4D">
        <w:t>»</w:t>
      </w:r>
      <w:r w:rsidRPr="007B772C">
        <w:t xml:space="preserve">, АО </w:t>
      </w:r>
      <w:r w:rsidR="00750A4D">
        <w:t>«</w:t>
      </w:r>
      <w:r w:rsidRPr="007B772C">
        <w:t xml:space="preserve">НПФ </w:t>
      </w:r>
      <w:r w:rsidR="00750A4D">
        <w:t>«</w:t>
      </w:r>
      <w:r w:rsidRPr="007B772C">
        <w:t>Телеком-Союз</w:t>
      </w:r>
      <w:r w:rsidR="00750A4D">
        <w:t>»</w:t>
      </w:r>
      <w:r w:rsidRPr="007B772C">
        <w:t xml:space="preserve">, АО </w:t>
      </w:r>
      <w:r w:rsidR="00750A4D">
        <w:t>«</w:t>
      </w:r>
      <w:r w:rsidRPr="007B772C">
        <w:t xml:space="preserve">НПФ </w:t>
      </w:r>
      <w:r w:rsidR="00750A4D">
        <w:t>«</w:t>
      </w:r>
      <w:r w:rsidRPr="007B772C">
        <w:t>ПЕРСПЕКТИВА</w:t>
      </w:r>
      <w:r w:rsidR="00750A4D">
        <w:t>»</w:t>
      </w:r>
      <w:r w:rsidRPr="007B772C">
        <w:t xml:space="preserve">, АО </w:t>
      </w:r>
      <w:r w:rsidR="00750A4D">
        <w:t>«</w:t>
      </w:r>
      <w:r w:rsidRPr="007B772C">
        <w:t xml:space="preserve">НПФ </w:t>
      </w:r>
      <w:r w:rsidR="00750A4D">
        <w:t>«</w:t>
      </w:r>
      <w:r w:rsidRPr="007B772C">
        <w:t>ОПФ</w:t>
      </w:r>
      <w:r w:rsidR="00750A4D">
        <w:t>»</w:t>
      </w:r>
      <w:r w:rsidRPr="007B772C">
        <w:t xml:space="preserve"> (Оборонно-промышленный фонд им. В. В. Ливанова) и АО НПФ </w:t>
      </w:r>
      <w:r w:rsidR="00750A4D">
        <w:t>«</w:t>
      </w:r>
      <w:r w:rsidRPr="007B772C">
        <w:t>ФЕДЕРАЦИЯ</w:t>
      </w:r>
      <w:r w:rsidR="00750A4D">
        <w:t>»</w:t>
      </w:r>
      <w:r w:rsidRPr="007B772C">
        <w:t>. Объединённый НПФ стал одним из крупнейших пенсионных фондов в стране: количество клиентов составило более 8,5 млн человек, объем пенсионных активов под управлением превысил 760 млрд рублей.</w:t>
      </w:r>
    </w:p>
    <w:p w14:paraId="16365C67" w14:textId="3A61927A" w:rsidR="00F0340A" w:rsidRPr="007B772C" w:rsidRDefault="00F0340A" w:rsidP="00F0340A">
      <w:r w:rsidRPr="007B772C">
        <w:t xml:space="preserve">В порядке универсального правопреемства НПФ </w:t>
      </w:r>
      <w:r w:rsidR="00750A4D">
        <w:t>«</w:t>
      </w:r>
      <w:r w:rsidRPr="007B772C">
        <w:t>БУДУЩЕЕ</w:t>
      </w:r>
      <w:r w:rsidR="00750A4D">
        <w:t>»</w:t>
      </w:r>
      <w:r w:rsidRPr="007B772C">
        <w:t xml:space="preserve"> продолжил исполнение всех обязательств перед клиентами присоединенных фондов по договорам долгосрочных сбережений, обязательного пенсионного страхования и негосударственного пенсионного обеспечения. Объединенный фонд предоставляет полный спектр услуг по пенсионному обеспечению.</w:t>
      </w:r>
    </w:p>
    <w:p w14:paraId="3E83A945" w14:textId="77777777" w:rsidR="00F0340A" w:rsidRPr="007B772C" w:rsidRDefault="00F0340A" w:rsidP="00F0340A">
      <w:r w:rsidRPr="007B772C">
        <w:t>Более подробную информацию о размере дохода, начисленного на счета, клиенты могут узнать в личном кабинете на сайте фонда.</w:t>
      </w:r>
    </w:p>
    <w:p w14:paraId="5C018B57" w14:textId="2BD5D8A4" w:rsidR="00F0340A" w:rsidRPr="007B772C" w:rsidRDefault="00F0340A" w:rsidP="00F0340A">
      <w:r w:rsidRPr="007B772C">
        <w:t xml:space="preserve">АО </w:t>
      </w:r>
      <w:r w:rsidR="00750A4D">
        <w:t>«</w:t>
      </w:r>
      <w:r w:rsidRPr="007B772C">
        <w:t xml:space="preserve">НПФ </w:t>
      </w:r>
      <w:r w:rsidR="00750A4D">
        <w:t>«</w:t>
      </w:r>
      <w:r w:rsidRPr="007B772C">
        <w:t>БУДУЩЕЕ</w:t>
      </w:r>
      <w:r w:rsidR="00750A4D">
        <w:t>»</w:t>
      </w:r>
      <w:r w:rsidRPr="007B772C">
        <w:t xml:space="preserve"> - один из крупнейших негосударственных пенсионных фондов России. НПФ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w:t>
      </w:r>
      <w:r w:rsidR="00750A4D">
        <w:t>«</w:t>
      </w:r>
      <w:r w:rsidRPr="007B772C">
        <w:t>Эксперт РА</w:t>
      </w:r>
      <w:r w:rsidR="00750A4D">
        <w:t>»</w:t>
      </w:r>
      <w:r w:rsidRPr="007B772C">
        <w:t xml:space="preserve"> (ruAА+) и </w:t>
      </w:r>
      <w:r w:rsidR="00750A4D">
        <w:t>«</w:t>
      </w:r>
      <w:r w:rsidRPr="007B772C">
        <w:t>НРА</w:t>
      </w:r>
      <w:r w:rsidR="00750A4D">
        <w:t>»</w:t>
      </w:r>
      <w:r w:rsidRPr="007B772C">
        <w:t xml:space="preserve"> (ААА ru.pf). Более детальная информация - на сайте фонда.</w:t>
      </w:r>
    </w:p>
    <w:p w14:paraId="424B6930" w14:textId="77777777" w:rsidR="00F0340A" w:rsidRPr="007B772C" w:rsidRDefault="00F0340A" w:rsidP="00F0340A">
      <w:r w:rsidRPr="007B772C">
        <w:t xml:space="preserve">1 Средняя доходность - расчетная ставка, определенная на основании совокупного размера дохода, направленного на счета клиентов по программе долгосрочных сбережений, исчисленного по ставкам доходности: </w:t>
      </w:r>
    </w:p>
    <w:p w14:paraId="620F3572" w14:textId="1C33F09D" w:rsidR="00F0340A" w:rsidRPr="007B772C" w:rsidRDefault="00F0340A" w:rsidP="00F0340A">
      <w:r w:rsidRPr="007B772C">
        <w:lastRenderedPageBreak/>
        <w:t>1.</w:t>
      </w:r>
      <w:r w:rsidRPr="007B772C">
        <w:tab/>
        <w:t xml:space="preserve">За период с 1 января 2025 г. по 16 сентября 2025 г. (с начала года до даты завершения реорганизации АО </w:t>
      </w:r>
      <w:r w:rsidR="00750A4D">
        <w:t>«</w:t>
      </w:r>
      <w:r w:rsidRPr="007B772C">
        <w:t xml:space="preserve">НПФ </w:t>
      </w:r>
      <w:r w:rsidR="00750A4D">
        <w:t>«</w:t>
      </w:r>
      <w:r w:rsidRPr="007B772C">
        <w:t>БУДУЩЕЕ</w:t>
      </w:r>
      <w:r w:rsidR="00750A4D">
        <w:t>»</w:t>
      </w:r>
      <w:r w:rsidRPr="007B772C">
        <w:t xml:space="preserve">) </w:t>
      </w:r>
    </w:p>
    <w:p w14:paraId="7C823C8A" w14:textId="4A76B243" w:rsidR="00F0340A" w:rsidRPr="007B772C" w:rsidRDefault="00F0340A" w:rsidP="00F0340A">
      <w:r w:rsidRPr="007B772C">
        <w:t>2.</w:t>
      </w:r>
      <w:r w:rsidRPr="007B772C">
        <w:tab/>
        <w:t xml:space="preserve">За период с 17 сентября 2025 г. по 31 декабря 2025 г. (с даты завершения реорганизации АО </w:t>
      </w:r>
      <w:r w:rsidR="00750A4D">
        <w:t>«</w:t>
      </w:r>
      <w:r w:rsidRPr="007B772C">
        <w:t xml:space="preserve">НПФ </w:t>
      </w:r>
      <w:r w:rsidR="00750A4D">
        <w:t>«</w:t>
      </w:r>
      <w:r w:rsidRPr="007B772C">
        <w:t>БУДУЩЕЕ</w:t>
      </w:r>
      <w:r w:rsidR="00750A4D">
        <w:t>»</w:t>
      </w:r>
      <w:r w:rsidRPr="007B772C">
        <w:t xml:space="preserve"> до конца года) </w:t>
      </w:r>
    </w:p>
    <w:p w14:paraId="2B596A14" w14:textId="77777777" w:rsidR="00F0340A" w:rsidRPr="007B772C" w:rsidRDefault="00F0340A" w:rsidP="00F0340A">
      <w:r w:rsidRPr="007B772C">
        <w:t>Средняя доходность носит информационный характер.</w:t>
      </w:r>
    </w:p>
    <w:p w14:paraId="161503B4" w14:textId="58F52DA2" w:rsidR="00111D7C" w:rsidRPr="007B772C" w:rsidRDefault="004C5415" w:rsidP="00F0340A">
      <w:hyperlink r:id="rId8" w:history="1">
        <w:r w:rsidR="00F0340A" w:rsidRPr="007B772C">
          <w:rPr>
            <w:rStyle w:val="a3"/>
          </w:rPr>
          <w:t>http://pbroker.ru/?p=81712</w:t>
        </w:r>
      </w:hyperlink>
    </w:p>
    <w:p w14:paraId="150C9DCC" w14:textId="77777777" w:rsidR="00F0340A" w:rsidRPr="007B772C" w:rsidRDefault="00F0340A" w:rsidP="00F0340A">
      <w:pPr>
        <w:pStyle w:val="2"/>
      </w:pPr>
      <w:bookmarkStart w:id="32" w:name="ф1"/>
      <w:bookmarkStart w:id="33" w:name="_Toc223416957"/>
      <w:bookmarkEnd w:id="32"/>
      <w:r w:rsidRPr="007B772C">
        <w:t>Ваш Пенсионный Брокер, 02.03.2026, НПФ ПСБ подвел итоги инвестиционной деятельности за 2025 год</w:t>
      </w:r>
      <w:bookmarkEnd w:id="33"/>
    </w:p>
    <w:p w14:paraId="200E4F7D" w14:textId="77777777" w:rsidR="00F0340A" w:rsidRPr="007B772C" w:rsidRDefault="00F0340A" w:rsidP="00AC12FF">
      <w:pPr>
        <w:pStyle w:val="3"/>
      </w:pPr>
      <w:bookmarkStart w:id="34" w:name="_Toc223416958"/>
      <w:r w:rsidRPr="007B772C">
        <w:t>По итогам 2025 года Негосударственный пенсионный фонд ПСБ (НПФ ПСБ) продемонстрировал стабильно высокие результаты инвестиционной деятельности, подтвердив эффективность выбранной стратегии управления активами.</w:t>
      </w:r>
      <w:bookmarkEnd w:id="34"/>
    </w:p>
    <w:p w14:paraId="600C379D" w14:textId="77777777" w:rsidR="00F0340A" w:rsidRPr="007B772C" w:rsidRDefault="00F0340A" w:rsidP="00F0340A">
      <w:r w:rsidRPr="007B772C">
        <w:t>Совокупная среднегодовая доходность от инвестирования средств клиентов по Программе долгосрочных сбережений за 2024-2025 годы, уже распределенная на счета, составила 17,3% годовых.</w:t>
      </w:r>
    </w:p>
    <w:p w14:paraId="4FBE6DA2" w14:textId="77777777" w:rsidR="00F0340A" w:rsidRPr="007B772C" w:rsidRDefault="00F0340A" w:rsidP="00F0340A">
      <w:r w:rsidRPr="007B772C">
        <w:t>Ключевые результаты инвестиционной деятельности НПФ ПСБ за 2025 год:</w:t>
      </w:r>
    </w:p>
    <w:p w14:paraId="5780B365" w14:textId="77777777" w:rsidR="00F0340A" w:rsidRPr="007B772C" w:rsidRDefault="00F0340A" w:rsidP="00F0340A">
      <w:r w:rsidRPr="007B772C">
        <w:t>· По программе долгосрочных сбережений (ПДС): на счета клиентов распределен доход по ставке 15,22% годовых;</w:t>
      </w:r>
    </w:p>
    <w:p w14:paraId="7F6F17D5" w14:textId="77777777" w:rsidR="00F0340A" w:rsidRPr="007B772C" w:rsidRDefault="00F0340A" w:rsidP="00F0340A">
      <w:r w:rsidRPr="007B772C">
        <w:t>· По негосударственному пенсионному обеспечению (НПО): доходность, распределенная на пенсионные счета, составила 15,60%;</w:t>
      </w:r>
    </w:p>
    <w:p w14:paraId="63F24707" w14:textId="77777777" w:rsidR="00F0340A" w:rsidRPr="007B772C" w:rsidRDefault="00F0340A" w:rsidP="00F0340A">
      <w:r w:rsidRPr="007B772C">
        <w:t>· По обязательному пенсионному страхованию (ОПС): на счета застрахованных лиц распределен доход по ставке 16,04%.</w:t>
      </w:r>
    </w:p>
    <w:p w14:paraId="609BD319" w14:textId="77777777" w:rsidR="00F0340A" w:rsidRPr="007B772C" w:rsidRDefault="00F0340A" w:rsidP="00F0340A">
      <w:r w:rsidRPr="007B772C">
        <w:t>Достигнутые результаты подчеркивают надежность управления активами Фонда. За последние два года Программа долгосрочных сбережений стала не просто инструментом сбережения, а важным элементом стратегического финансового планирования. Она сочетает в себе привлекательную инвестиционную доходность и государственную поддержку, формируя устойчивую основу для роста благосостояния граждан в долгосрочной перспективе.</w:t>
      </w:r>
    </w:p>
    <w:p w14:paraId="54FE5413" w14:textId="77777777" w:rsidR="00F0340A" w:rsidRPr="007B772C" w:rsidRDefault="00F0340A" w:rsidP="00F0340A">
      <w:r w:rsidRPr="007B772C">
        <w:t>Информацию о размере дохода, начисленного на счета, клиенты могут узнать в личном кабинете на сайте Фонда. Заключить договор по Программе долгосрочных сбережений можно в отделениях и на сайте Фонда.</w:t>
      </w:r>
    </w:p>
    <w:p w14:paraId="2B0C4202" w14:textId="4C663F3F" w:rsidR="00F0340A" w:rsidRPr="007B772C" w:rsidRDefault="004C5415" w:rsidP="00F0340A">
      <w:hyperlink r:id="rId9" w:history="1">
        <w:r w:rsidR="00F0340A" w:rsidRPr="007B772C">
          <w:rPr>
            <w:rStyle w:val="a3"/>
          </w:rPr>
          <w:t>http://pbroker.ru/?p=81709</w:t>
        </w:r>
      </w:hyperlink>
    </w:p>
    <w:p w14:paraId="3AA3A864" w14:textId="77777777" w:rsidR="00F0340A" w:rsidRPr="007B772C" w:rsidRDefault="00F0340A" w:rsidP="00F0340A"/>
    <w:p w14:paraId="3F3BD793" w14:textId="77777777" w:rsidR="00111D7C" w:rsidRPr="007B772C" w:rsidRDefault="00111D7C" w:rsidP="00111D7C">
      <w:pPr>
        <w:pStyle w:val="10"/>
      </w:pPr>
      <w:bookmarkStart w:id="35" w:name="_Toc165991073"/>
      <w:bookmarkStart w:id="36" w:name="_Toc99271691"/>
      <w:bookmarkStart w:id="37" w:name="_Toc99318654"/>
      <w:bookmarkStart w:id="38" w:name="_Toc99318783"/>
      <w:bookmarkStart w:id="39" w:name="_Toc396864672"/>
      <w:bookmarkStart w:id="40" w:name="_Toc223416959"/>
      <w:r w:rsidRPr="007B772C">
        <w:lastRenderedPageBreak/>
        <w:t>Программа долгосрочных сбережений</w:t>
      </w:r>
      <w:bookmarkEnd w:id="35"/>
      <w:bookmarkEnd w:id="40"/>
    </w:p>
    <w:p w14:paraId="0F49C801" w14:textId="77777777" w:rsidR="00BD2301" w:rsidRPr="007B772C" w:rsidRDefault="00BD2301" w:rsidP="00BD2301">
      <w:pPr>
        <w:pStyle w:val="2"/>
      </w:pPr>
      <w:bookmarkStart w:id="41" w:name="ф2"/>
      <w:bookmarkStart w:id="42" w:name="_Toc223416960"/>
      <w:bookmarkEnd w:id="41"/>
      <w:r w:rsidRPr="007B772C">
        <w:t>Вести, 02.03.2026, Участниками программы долгосрочных сбережений в РФ стали более 10 млн человек</w:t>
      </w:r>
      <w:bookmarkEnd w:id="42"/>
    </w:p>
    <w:p w14:paraId="1C8A86A3" w14:textId="5A480C61" w:rsidR="00BD2301" w:rsidRPr="007B772C" w:rsidRDefault="00BD2301" w:rsidP="00AC12FF">
      <w:pPr>
        <w:pStyle w:val="3"/>
      </w:pPr>
      <w:bookmarkStart w:id="43" w:name="_Toc223416961"/>
      <w:r w:rsidRPr="007B772C">
        <w:t xml:space="preserve">В России более 10 млн человек являются участниками программы долгосрочных сбережений, об этом ИС </w:t>
      </w:r>
      <w:r w:rsidR="00750A4D">
        <w:t>«</w:t>
      </w:r>
      <w:r w:rsidRPr="007B772C">
        <w:t>Вести</w:t>
      </w:r>
      <w:r w:rsidR="00750A4D">
        <w:t>»</w:t>
      </w:r>
      <w:r w:rsidRPr="007B772C">
        <w:t xml:space="preserve"> рассказал глава Минфина России Антон Силуанов.</w:t>
      </w:r>
      <w:bookmarkEnd w:id="43"/>
    </w:p>
    <w:p w14:paraId="095BDE81" w14:textId="77777777" w:rsidR="00BD2301" w:rsidRPr="007B772C" w:rsidRDefault="00BD2301" w:rsidP="00BD2301">
      <w:r w:rsidRPr="007B772C">
        <w:t>По его словам, общий объем привлеченных средств составляет порядка 800 млрд рублей.</w:t>
      </w:r>
    </w:p>
    <w:p w14:paraId="059AC9C8" w14:textId="558E0BA3" w:rsidR="00BD2301" w:rsidRPr="007B772C" w:rsidRDefault="00750A4D" w:rsidP="00BD2301">
      <w:r>
        <w:t>«</w:t>
      </w:r>
      <w:r w:rsidR="00BD2301" w:rsidRPr="007B772C">
        <w:t>В первую очередь это надежное сбережение, это длинное сбережение на определенную цель. Мы говорили - на свою мечту. Здесь тоже государственная гарантия и софинансирование таких сбережений. Денег [привлечено], кстати, за два года достаточно немаленький объем - под 800 миллиардов рублей</w:t>
      </w:r>
      <w:r>
        <w:t>»</w:t>
      </w:r>
      <w:r w:rsidR="00BD2301" w:rsidRPr="007B772C">
        <w:t>, - заявил он.</w:t>
      </w:r>
    </w:p>
    <w:p w14:paraId="1E3BA7D8" w14:textId="77777777" w:rsidR="00BD2301" w:rsidRPr="007B772C" w:rsidRDefault="00BD2301" w:rsidP="00BD2301">
      <w:r w:rsidRPr="007B772C">
        <w:t>Министр подчеркнул, что программу долгосрочных сбережений в России намерены развивать и далее.</w:t>
      </w:r>
    </w:p>
    <w:p w14:paraId="0CBB7021" w14:textId="16C4325B" w:rsidR="00BD2301" w:rsidRPr="007B772C" w:rsidRDefault="00750A4D" w:rsidP="00BD2301">
      <w:r>
        <w:t>«</w:t>
      </w:r>
      <w:r w:rsidR="00BD2301" w:rsidRPr="007B772C">
        <w:t>Видим, что программа получила свое развитие. Будем дальше развивать ее</w:t>
      </w:r>
      <w:r>
        <w:t>»</w:t>
      </w:r>
      <w:r w:rsidR="00BD2301" w:rsidRPr="007B772C">
        <w:t>, - сообщил глава Минфина.</w:t>
      </w:r>
    </w:p>
    <w:p w14:paraId="0DC96833" w14:textId="77777777" w:rsidR="00BD2301" w:rsidRPr="007B772C" w:rsidRDefault="00BD2301" w:rsidP="00BD2301">
      <w:r w:rsidRPr="007B772C">
        <w:t>В середине февраля в Минфине предложили закрыть для пенсионеров возможность немедленно выводить деньги из программы долгосрочных сбережений. Эксперты полагают, что изменения в программе могут уменьшить ее популярность у россиян пожилого возраста.</w:t>
      </w:r>
    </w:p>
    <w:p w14:paraId="61DBD381" w14:textId="62E3D715" w:rsidR="00BD2301" w:rsidRPr="007B772C" w:rsidRDefault="004C5415" w:rsidP="00BD2301">
      <w:hyperlink r:id="rId10" w:history="1">
        <w:r w:rsidR="00BD2301" w:rsidRPr="007B772C">
          <w:rPr>
            <w:rStyle w:val="a3"/>
          </w:rPr>
          <w:t>https://www.vesti.ru/ns/uchastnikami-programmy-dolgosrochnykh-sberezhenij-v-rf-stali-bolee-10-mln-chelovek</w:t>
        </w:r>
      </w:hyperlink>
      <w:r w:rsidR="00BD2301" w:rsidRPr="007B772C">
        <w:t xml:space="preserve"> </w:t>
      </w:r>
    </w:p>
    <w:p w14:paraId="444CBD11" w14:textId="77777777" w:rsidR="00397CCC" w:rsidRPr="007B772C" w:rsidRDefault="00397CCC" w:rsidP="00397CCC">
      <w:pPr>
        <w:pStyle w:val="2"/>
      </w:pPr>
      <w:bookmarkStart w:id="44" w:name="_Toc223416962"/>
      <w:r w:rsidRPr="007B772C">
        <w:t>ТАСС, 02.03.2026, Силуанов рассказал, какую сумму привлекли в программу долгосрочных сбережений</w:t>
      </w:r>
      <w:bookmarkEnd w:id="44"/>
    </w:p>
    <w:p w14:paraId="4EFE03ED" w14:textId="5174A337" w:rsidR="00397CCC" w:rsidRPr="007B772C" w:rsidRDefault="00397CCC" w:rsidP="00AC12FF">
      <w:pPr>
        <w:pStyle w:val="3"/>
      </w:pPr>
      <w:bookmarkStart w:id="45" w:name="_Toc223416963"/>
      <w:r w:rsidRPr="007B772C">
        <w:t xml:space="preserve">Власти намерены развивать программу долгосрочных сбережений, за два года привлечено уже порядка 800 млрд рублей. Об этом заявил министр финансов России Антон Силуанов в интервью </w:t>
      </w:r>
      <w:r w:rsidR="00750A4D">
        <w:t>«</w:t>
      </w:r>
      <w:r w:rsidRPr="007B772C">
        <w:t>Вестям</w:t>
      </w:r>
      <w:r w:rsidR="00750A4D">
        <w:t>»</w:t>
      </w:r>
      <w:r w:rsidRPr="007B772C">
        <w:t>.</w:t>
      </w:r>
      <w:bookmarkEnd w:id="45"/>
    </w:p>
    <w:p w14:paraId="01E97145" w14:textId="707EE162" w:rsidR="00397CCC" w:rsidRPr="007B772C" w:rsidRDefault="00750A4D" w:rsidP="00397CCC">
      <w:r>
        <w:t>«</w:t>
      </w:r>
      <w:r w:rsidR="00397CCC" w:rsidRPr="007B772C">
        <w:t>Денег, кстати, за два года достаточно немаленький объем - под 800 миллиардов рублей. Видим, что программа получила свое развитие, будем дальше развивать</w:t>
      </w:r>
      <w:r>
        <w:t>»</w:t>
      </w:r>
      <w:r w:rsidR="00397CCC" w:rsidRPr="007B772C">
        <w:t>, - отметил он.</w:t>
      </w:r>
    </w:p>
    <w:p w14:paraId="73AB1332" w14:textId="4A089F38" w:rsidR="00397CCC" w:rsidRPr="007B772C" w:rsidRDefault="00397CCC" w:rsidP="00397CCC">
      <w:r w:rsidRPr="007B772C">
        <w:t xml:space="preserve">Глава Минфина также назвал преимущество программы: </w:t>
      </w:r>
      <w:r w:rsidR="00750A4D">
        <w:t>«</w:t>
      </w:r>
      <w:r w:rsidRPr="007B772C">
        <w:t>В первую очередь это надежное сбережение, длинное, на определенную цель, на свою мечту</w:t>
      </w:r>
      <w:r w:rsidR="00750A4D">
        <w:t>»</w:t>
      </w:r>
      <w:r w:rsidRPr="007B772C">
        <w:t>.</w:t>
      </w:r>
    </w:p>
    <w:p w14:paraId="050C48AD" w14:textId="77777777" w:rsidR="00397CCC" w:rsidRPr="007B772C" w:rsidRDefault="00397CCC" w:rsidP="00397CCC">
      <w:r w:rsidRPr="007B772C">
        <w:t>Программа долгосрочных сбережений действует с 1 января 2024 года. По программе гражданин может заключить договор с негосударственным пенсионным фондом, перевести в него для дальнейшего инвестирования ранее сформированные пенсионные накопления либо перечислить отдельные взносы.</w:t>
      </w:r>
    </w:p>
    <w:p w14:paraId="434CC16E" w14:textId="77777777" w:rsidR="00397CCC" w:rsidRPr="007B772C" w:rsidRDefault="00397CCC" w:rsidP="00397CCC">
      <w:r w:rsidRPr="007B772C">
        <w:t xml:space="preserve">Начать формировать сбережения может любой гражданин России с 18 лет. Для этого необходимо заключить договор с НПФ, который является оператором программы. Минимальный срок участия в программе - 15 лет. До истечения этого срока участники программы могут начать получать выплаты в случае достижения 55 лет женщинами и 60 </w:t>
      </w:r>
      <w:r w:rsidRPr="007B772C">
        <w:lastRenderedPageBreak/>
        <w:t>лет мужчинами. Средства граждан, внесенные в рамках программы, застрахованы государством на сумму 2,8 млн рублей.</w:t>
      </w:r>
    </w:p>
    <w:p w14:paraId="75CA024F" w14:textId="7F1FA002" w:rsidR="00111D7C" w:rsidRDefault="004C5415" w:rsidP="00397CCC">
      <w:hyperlink r:id="rId11" w:history="1">
        <w:r w:rsidR="00397CCC" w:rsidRPr="007B772C">
          <w:rPr>
            <w:rStyle w:val="a3"/>
          </w:rPr>
          <w:t>https://tass.ru/ekonomika/26606013</w:t>
        </w:r>
      </w:hyperlink>
    </w:p>
    <w:p w14:paraId="726C89B1" w14:textId="77777777" w:rsidR="00C61146" w:rsidRPr="007B772C" w:rsidRDefault="00C61146" w:rsidP="00C61146">
      <w:pPr>
        <w:pStyle w:val="2"/>
      </w:pPr>
      <w:bookmarkStart w:id="46" w:name="_Toc223416964"/>
      <w:r w:rsidRPr="007B772C">
        <w:t>Солидарность, 02.03.2026, Программа долгосрочных сбережений привлекла около 800 млрд рублей за два года</w:t>
      </w:r>
      <w:bookmarkEnd w:id="46"/>
    </w:p>
    <w:p w14:paraId="48EB46DB" w14:textId="1365D6BD" w:rsidR="00C61146" w:rsidRPr="007B772C" w:rsidRDefault="00C61146" w:rsidP="00AC12FF">
      <w:pPr>
        <w:pStyle w:val="3"/>
      </w:pPr>
      <w:bookmarkStart w:id="47" w:name="_Toc223416965"/>
      <w:r w:rsidRPr="007B772C">
        <w:t xml:space="preserve">За два года действия программы долгосрочных сбережений (ПДС) на неё поступило порядка 800 миллиардов рублей. О дальнейшем развитии этого финансового инструмента заявил министр финансов России Антон Силуанов в интервью телеканалу </w:t>
      </w:r>
      <w:r w:rsidR="00750A4D">
        <w:t>«</w:t>
      </w:r>
      <w:r w:rsidRPr="007B772C">
        <w:t>Вести</w:t>
      </w:r>
      <w:r w:rsidR="00750A4D">
        <w:t>»</w:t>
      </w:r>
      <w:r w:rsidRPr="007B772C">
        <w:t>.</w:t>
      </w:r>
      <w:bookmarkEnd w:id="47"/>
    </w:p>
    <w:p w14:paraId="050A2DA2" w14:textId="77777777" w:rsidR="00C61146" w:rsidRPr="007B772C" w:rsidRDefault="00C61146" w:rsidP="00C61146">
      <w:r w:rsidRPr="007B772C">
        <w:t>- Денег, кстати, за два года достаточно немаленький объем - под 800 миллиардов рублей. Видим, что программа получила свое развитие, будем дальше развивать, - отметил глава Минфина.</w:t>
      </w:r>
    </w:p>
    <w:p w14:paraId="72854CCE" w14:textId="3E9A691D" w:rsidR="00C61146" w:rsidRPr="007B772C" w:rsidRDefault="00C61146" w:rsidP="00C61146">
      <w:r w:rsidRPr="007B772C">
        <w:t xml:space="preserve">По его словам, ключевое преимущество программы - это </w:t>
      </w:r>
      <w:r w:rsidR="00750A4D">
        <w:t>«</w:t>
      </w:r>
      <w:r w:rsidRPr="007B772C">
        <w:t>надежное сбережение, длинное, на определенную цель, на свою мечту</w:t>
      </w:r>
      <w:r w:rsidR="00750A4D">
        <w:t>»</w:t>
      </w:r>
      <w:r w:rsidRPr="007B772C">
        <w:t>.</w:t>
      </w:r>
    </w:p>
    <w:p w14:paraId="7EE07A6F" w14:textId="77777777" w:rsidR="00C61146" w:rsidRPr="007B772C" w:rsidRDefault="00C61146" w:rsidP="00C61146">
      <w:r w:rsidRPr="007B772C">
        <w:t>Программа, запущенная 1 января 2024 года, позволяет гражданам заключать договоры с негосударственными пенсионными фондами (НПФ). На специальный счёт можно перевести существующие пенсионные накопления или делать отдельные взносы.</w:t>
      </w:r>
    </w:p>
    <w:p w14:paraId="04C6016B" w14:textId="77777777" w:rsidR="00C61146" w:rsidRPr="007B772C" w:rsidRDefault="00C61146" w:rsidP="00C61146">
      <w:r w:rsidRPr="007B772C">
        <w:t>Участником может стать любой россиянин, достигший 18 лет. Минимальный срок действия договора составляет 15 лет. Досрочные выплаты возможны при достижении пенсионного возраста: 55 лет для женщин и 60 лет для мужчин. Все средства в рамках ПДС застрахованы государством, максимальная сумма защиты - 2,8 млн рублей.</w:t>
      </w:r>
    </w:p>
    <w:p w14:paraId="3B311A8C" w14:textId="456321E5" w:rsidR="00C61146" w:rsidRPr="007B772C" w:rsidRDefault="00C61146" w:rsidP="00C61146">
      <w:r w:rsidRPr="007B772C">
        <w:t xml:space="preserve">Между тем, в Министерстве финансов озвучили планы изменений в правила вывода средств из программы долгосрочных сбережений. Минфин планирует законодательно установить </w:t>
      </w:r>
      <w:r w:rsidR="00750A4D">
        <w:t>«</w:t>
      </w:r>
      <w:r w:rsidRPr="007B772C">
        <w:t>период ожидания</w:t>
      </w:r>
      <w:r w:rsidR="00750A4D">
        <w:t>»</w:t>
      </w:r>
      <w:r w:rsidRPr="007B772C">
        <w:t>. Предполагается, что участники смогут беспрепятственно снимать средства только после пяти лет участия в ПДС. Это касается и тех сумм, которые были внесены государством в рамках софинансирования.</w:t>
      </w:r>
    </w:p>
    <w:p w14:paraId="049BBAFB" w14:textId="625E7BB6" w:rsidR="00397CCC" w:rsidRPr="007B772C" w:rsidRDefault="004C5415" w:rsidP="00C61146">
      <w:hyperlink r:id="rId12" w:history="1">
        <w:r w:rsidR="00C61146" w:rsidRPr="007B772C">
          <w:rPr>
            <w:rStyle w:val="a3"/>
          </w:rPr>
          <w:t>https://www.solidarnost.org/news/programma-dolgosrochnyh-sberezheniy-privlekla-okolo-800-mlrd-rubley-za-dva-goda.html</w:t>
        </w:r>
      </w:hyperlink>
    </w:p>
    <w:p w14:paraId="5DB5E85E" w14:textId="77777777" w:rsidR="00100DBA" w:rsidRPr="007B772C" w:rsidRDefault="00100DBA" w:rsidP="00100DBA">
      <w:pPr>
        <w:pStyle w:val="2"/>
      </w:pPr>
      <w:bookmarkStart w:id="48" w:name="ф3"/>
      <w:bookmarkStart w:id="49" w:name="_Toc223416966"/>
      <w:bookmarkEnd w:id="48"/>
      <w:r w:rsidRPr="007B772C">
        <w:t>Банки.ру, 02.03.2026, С 1 марта участники ПДС могут оформить налоговый вычет за взносы</w:t>
      </w:r>
      <w:bookmarkEnd w:id="49"/>
    </w:p>
    <w:p w14:paraId="26A036F1" w14:textId="77777777" w:rsidR="00100DBA" w:rsidRPr="007B772C" w:rsidRDefault="00100DBA" w:rsidP="00AC12FF">
      <w:pPr>
        <w:pStyle w:val="3"/>
      </w:pPr>
      <w:bookmarkStart w:id="50" w:name="_Toc223416967"/>
      <w:r w:rsidRPr="007B772C">
        <w:t>С марта 2026 года участники программы долгосрочных сбережений (ПДС) смогут оформить налоговый вычет за взносы, сделанные в 2025 году. Об этом рассказывает РИА Новости со ссылкой на эксперта.</w:t>
      </w:r>
      <w:bookmarkEnd w:id="50"/>
    </w:p>
    <w:p w14:paraId="6B687864" w14:textId="77777777" w:rsidR="00100DBA" w:rsidRPr="007B772C" w:rsidRDefault="00100DBA" w:rsidP="00100DBA">
      <w:r w:rsidRPr="007B772C">
        <w:t>Возможность получить вычет появится после того, как работодатели передадут в Федеральную налоговую службу данные о доходах сотрудников.</w:t>
      </w:r>
    </w:p>
    <w:p w14:paraId="21DF810D" w14:textId="77777777" w:rsidR="00100DBA" w:rsidRPr="007B772C" w:rsidRDefault="00100DBA" w:rsidP="00100DBA">
      <w:r w:rsidRPr="007B772C">
        <w:t>Эксперт перечислила три способа оформления вычета. Первый — через сайт ФНС: в личном кабинете нужно проверить предзаполненное заявление, подписать его электронной подписью и указать счет для выплаты. Налоговая проверит документы в течение 30 дней и перечислит деньги.</w:t>
      </w:r>
    </w:p>
    <w:p w14:paraId="166698C8" w14:textId="77777777" w:rsidR="00100DBA" w:rsidRPr="007B772C" w:rsidRDefault="00100DBA" w:rsidP="00100DBA">
      <w:r w:rsidRPr="007B772C">
        <w:lastRenderedPageBreak/>
        <w:t>Второй способ — через работодателя. Для этого необходимо подать заявление по месту работы, и налог будут автоматически уменьшать при каждом удержании взноса из зарплаты. Однако с 1 января 2027 года этот механизм перестанет действовать.</w:t>
      </w:r>
    </w:p>
    <w:p w14:paraId="78FFE7F3" w14:textId="77777777" w:rsidR="00100DBA" w:rsidRPr="007B772C" w:rsidRDefault="00100DBA" w:rsidP="00100DBA">
      <w:r w:rsidRPr="007B772C">
        <w:t>Третий вариант — личное обращение в налоговую инспекцию по месту жительства с декларацией 3-НДФЛ и справкой из НПФ о внесенных взносах.</w:t>
      </w:r>
    </w:p>
    <w:p w14:paraId="0C72576E" w14:textId="77777777" w:rsidR="00100DBA" w:rsidRPr="007B772C" w:rsidRDefault="00100DBA" w:rsidP="00100DBA">
      <w:r w:rsidRPr="007B772C">
        <w:t xml:space="preserve">Эксперт также предупредила, что если договор ПДС, заключенный в 2024–2026 годах, будет расторгнут </w:t>
      </w:r>
      <w:proofErr w:type="gramStart"/>
      <w:r w:rsidRPr="007B772C">
        <w:t>раньше чем</w:t>
      </w:r>
      <w:proofErr w:type="gramEnd"/>
      <w:r w:rsidRPr="007B772C">
        <w:t xml:space="preserve"> через пять лет, то полученный налоговый вычет придется вернуть по требованию ФНС.</w:t>
      </w:r>
    </w:p>
    <w:p w14:paraId="1990DE12" w14:textId="77777777" w:rsidR="00100DBA" w:rsidRPr="007B772C" w:rsidRDefault="00100DBA" w:rsidP="00100DBA">
      <w:r w:rsidRPr="007B772C">
        <w:t>Напомним, ПДС — это сберегательный инструмент, действующий с 1 января 2024 года. Средства участников застрахованы на сумму до 2,8 млн рублей, они могут ежегодно получать налоговый вычет до 52 тысяч рублей и софинансирование от государства до 36 тысяч рублей в год, а также передавать сбережения по наследству. Помимо этого, участники программы могут перевести накопительную пенсию, сформированную в рамках обязательного пенсионного страхования, в ПДС.</w:t>
      </w:r>
    </w:p>
    <w:p w14:paraId="6985E912" w14:textId="5D36D728" w:rsidR="00100DBA" w:rsidRPr="007B772C" w:rsidRDefault="004C5415" w:rsidP="00100DBA">
      <w:hyperlink r:id="rId13" w:history="1">
        <w:r w:rsidR="00100DBA" w:rsidRPr="007B772C">
          <w:rPr>
            <w:rStyle w:val="a3"/>
          </w:rPr>
          <w:t>https://www.banki.ru/news/lenta/?id=11022182</w:t>
        </w:r>
      </w:hyperlink>
      <w:r w:rsidR="00100DBA" w:rsidRPr="007B772C">
        <w:t xml:space="preserve"> </w:t>
      </w:r>
    </w:p>
    <w:p w14:paraId="13CE3B38" w14:textId="77777777" w:rsidR="00BA22BD" w:rsidRPr="007B772C" w:rsidRDefault="00BA22BD" w:rsidP="00BA22BD">
      <w:pPr>
        <w:pStyle w:val="2"/>
      </w:pPr>
      <w:bookmarkStart w:id="51" w:name="_Toc223416968"/>
      <w:r w:rsidRPr="007B772C">
        <w:t xml:space="preserve">DEITA.RU, 02.03.2026, </w:t>
      </w:r>
      <w:proofErr w:type="gramStart"/>
      <w:r w:rsidRPr="007B772C">
        <w:t>Куда</w:t>
      </w:r>
      <w:proofErr w:type="gramEnd"/>
      <w:r w:rsidRPr="007B772C">
        <w:t xml:space="preserve"> выгодно вложить деньги вместо вклада, рассказал эксперт</w:t>
      </w:r>
      <w:bookmarkEnd w:id="51"/>
    </w:p>
    <w:p w14:paraId="6AC2F7E6" w14:textId="46408373" w:rsidR="00BA22BD" w:rsidRPr="007B772C" w:rsidRDefault="00BA22BD" w:rsidP="00AC12FF">
      <w:pPr>
        <w:pStyle w:val="3"/>
      </w:pPr>
      <w:bookmarkStart w:id="52" w:name="_Toc223416969"/>
      <w:r w:rsidRPr="007B772C">
        <w:t>Программа долгосрочных сбережений представляет собой надежную альтернативу традиционным банковским вкладам для тех, кто хочет сформировать солидный капитал на будущее, в том числе для обеспечения себя в пенсионном возрасте. Об этом рассказал президент Национальной ассоциации негосударственных пенсионных фондов (НАПФ) Сергей Беляков, передает ИА DEITA.RU.</w:t>
      </w:r>
      <w:bookmarkEnd w:id="52"/>
    </w:p>
    <w:p w14:paraId="54AD1FB9" w14:textId="77777777" w:rsidR="00BA22BD" w:rsidRPr="007B772C" w:rsidRDefault="00BA22BD" w:rsidP="00BA22BD">
      <w:r w:rsidRPr="007B772C">
        <w:t>Основным преимуществом такого инструмента являются предусмотренные стимулы, среди которых государственное софинансирование и налоговые льготы, позволяющие значительно повысить доходность при долгосрочном вложении средств.</w:t>
      </w:r>
    </w:p>
    <w:p w14:paraId="10A6EF00" w14:textId="77777777" w:rsidR="00BA22BD" w:rsidRPr="007B772C" w:rsidRDefault="00BA22BD" w:rsidP="00BA22BD">
      <w:r w:rsidRPr="007B772C">
        <w:t>По словам эксперта, только софинансирование может приносить участникам доход от 25% до 100% годовых от их внесений за десять лет, а налоговые вычеты — повышенную годовую эффективность от 13% до 22% в течение всей продолжительности участия.</w:t>
      </w:r>
    </w:p>
    <w:p w14:paraId="6F2B90F7" w14:textId="77777777" w:rsidR="00BA22BD" w:rsidRPr="007B772C" w:rsidRDefault="00BA22BD" w:rsidP="00BA22BD">
      <w:r w:rsidRPr="007B772C">
        <w:t>Если к этим выплатам добавить инвестиционный доход, который получают управляющие программы — негосударственные пенсионные фонды, — то становится очевидно, что такие вложения могут обеспечить защиту от инфляции и снижение курса национальной валюты, поддерживая реальную стоимость капитала, что особенно важно в условиях нестабильной экономики.</w:t>
      </w:r>
    </w:p>
    <w:p w14:paraId="756535E2" w14:textId="77777777" w:rsidR="00BA22BD" w:rsidRPr="007B772C" w:rsidRDefault="00BA22BD" w:rsidP="00BA22BD">
      <w:r w:rsidRPr="007B772C">
        <w:t>Общий итог показывает, что участие в программе долгосрочных сбережений способно приносить доходность, превышающую показатели банковских депозитов, при этом обладая высокой степенью гарантий безопасности. Все средства на счетах участников защищены государством через систему Агентства по страхованию вкладов на сумму до 2,8 миллиона рублей.</w:t>
      </w:r>
    </w:p>
    <w:p w14:paraId="46D11D81" w14:textId="77777777" w:rsidR="00BA22BD" w:rsidRPr="007B772C" w:rsidRDefault="00BA22BD" w:rsidP="00BA22BD">
      <w:r w:rsidRPr="007B772C">
        <w:lastRenderedPageBreak/>
        <w:t>Кроме этого, фонды обязуются обеспечивать безубыточность своей деятельности — в случае неблагоприятных рыночных условий они возместят возможные потери за свой за счет, что снижает риски для вкладчиков.</w:t>
      </w:r>
    </w:p>
    <w:p w14:paraId="5F65C82F" w14:textId="77777777" w:rsidR="00BA22BD" w:rsidRPr="007B772C" w:rsidRDefault="00BA22BD" w:rsidP="00BA22BD">
      <w:r w:rsidRPr="007B772C">
        <w:t>Помимо основных программ, существуют и другие формы долговременного накопления, предлагаемые негосударственными пенсионными фондами. Например, корпоративные пенсионные схемы, при которых крупные организации самостоятельно или при помощи софинансирования помогают своим сотрудникам накапливать средства.</w:t>
      </w:r>
    </w:p>
    <w:p w14:paraId="5EBDA99C" w14:textId="77777777" w:rsidR="00BA22BD" w:rsidRPr="007B772C" w:rsidRDefault="00BA22BD" w:rsidP="00BA22BD">
      <w:r w:rsidRPr="007B772C">
        <w:t>Такой подход способствует более быстрому формированию финансовой подушки для будущего. В этом году был внедрен новый формат — корпоративная версия программы долгосрочных сбережений, при котором предприятия получают налоговые льготы за счет софинансирования взносов сотрудников, а последние в свою очередь выигрывают за счет поддержки со стороны работодателя и государства одновременно.</w:t>
      </w:r>
    </w:p>
    <w:p w14:paraId="2D20AD26" w14:textId="77777777" w:rsidR="00BA22BD" w:rsidRPr="007B772C" w:rsidRDefault="00BA22BD" w:rsidP="00BA22BD">
      <w:r w:rsidRPr="007B772C">
        <w:t>Также для частных лиц, индивидуальных предпринимателей и самозанятых предусмотрена возможность заключения индивидуальных пенсионных планов (ИПП). Такой инструмент позволяет самостоятельно выбрать объем и порядок внесений, подбирая условия, наиболее соответствующие личным возможностям и жизненным обстоятельствам.</w:t>
      </w:r>
    </w:p>
    <w:p w14:paraId="7CFC511A" w14:textId="620C7622" w:rsidR="00BA22BD" w:rsidRPr="007B772C" w:rsidRDefault="004C5415" w:rsidP="00BA22BD">
      <w:hyperlink r:id="rId14" w:history="1">
        <w:r w:rsidR="00BA22BD" w:rsidRPr="007B772C">
          <w:rPr>
            <w:rStyle w:val="a3"/>
          </w:rPr>
          <w:t>https://deita.ru/article/582030</w:t>
        </w:r>
      </w:hyperlink>
      <w:r w:rsidR="00BA22BD" w:rsidRPr="007B772C">
        <w:t xml:space="preserve"> </w:t>
      </w:r>
    </w:p>
    <w:p w14:paraId="7F8C3BBC" w14:textId="77777777" w:rsidR="00100DBA" w:rsidRPr="007B772C" w:rsidRDefault="00100DBA" w:rsidP="00100DBA">
      <w:pPr>
        <w:pStyle w:val="2"/>
      </w:pPr>
      <w:bookmarkStart w:id="53" w:name="_Toc223416970"/>
      <w:r w:rsidRPr="007B772C">
        <w:t>DEITA.RU, 02.03.2026, Главные ошибки при накоплении пенсии назвал эксперт</w:t>
      </w:r>
      <w:bookmarkEnd w:id="53"/>
    </w:p>
    <w:p w14:paraId="41DC8997" w14:textId="77777777" w:rsidR="00100DBA" w:rsidRPr="007B772C" w:rsidRDefault="00100DBA" w:rsidP="00AC12FF">
      <w:pPr>
        <w:pStyle w:val="3"/>
      </w:pPr>
      <w:bookmarkStart w:id="54" w:name="_Toc223416971"/>
      <w:r w:rsidRPr="007B772C">
        <w:t>Многие, начав копить на пенсию, совершают типичные ошибки, о которых зачастую даже не подозревают. Об этом рассказал президент Национальной ассоциации негосударственных пенсионных фондов (НАПФ) Сергей Беляков, передает ИА DEITA.RU.</w:t>
      </w:r>
      <w:bookmarkEnd w:id="54"/>
    </w:p>
    <w:p w14:paraId="44974E15" w14:textId="77777777" w:rsidR="00100DBA" w:rsidRPr="007B772C" w:rsidRDefault="00100DBA" w:rsidP="00100DBA">
      <w:r w:rsidRPr="007B772C">
        <w:t>Главной из них является отсутствие какого-либо четкого плана и постоянной привычки именно копить деньги. Большинство россиян предпочитают жить сегодняшним днем, не задумываясь о будущем, что в итоге приводит к отсутствию накоплений, даже если их текущий доход весьма высок.</w:t>
      </w:r>
    </w:p>
    <w:p w14:paraId="7B9B4881" w14:textId="77777777" w:rsidR="00100DBA" w:rsidRPr="007B772C" w:rsidRDefault="00100DBA" w:rsidP="00100DBA">
      <w:r w:rsidRPr="007B772C">
        <w:t>Такой подход, по словам эксперта, часто оказывается ошибочным, поскольку без систематического формирования сбережений даже при благополучной финансовой ситуации обеспечить себе комфортную старость практически невозможно.</w:t>
      </w:r>
    </w:p>
    <w:p w14:paraId="0F3964A4" w14:textId="77777777" w:rsidR="00100DBA" w:rsidRPr="007B772C" w:rsidRDefault="00100DBA" w:rsidP="00100DBA">
      <w:r w:rsidRPr="007B772C">
        <w:t>Вторая распространенная ошибка заключается в постоянном ожидании более выгодных условий и откладывании начала накоплений. Люди склонны считать, что завтра появятся более привлекательные предложения или условия, и из-за этого годы проходят без накоплений, значительно снижая итоговую сумму на пенсию.</w:t>
      </w:r>
    </w:p>
    <w:p w14:paraId="27D6B116" w14:textId="2706B2BF" w:rsidR="00100DBA" w:rsidRPr="007B772C" w:rsidRDefault="00100DBA" w:rsidP="00100DBA">
      <w:r w:rsidRPr="007B772C">
        <w:t xml:space="preserve">Беляков подчеркивает, что время — это ключевой фактор при накоплении, и каждая потерянная в молодости или в середине жизни года уменьшает эффективность всей стратегии накоплений. Еще одна широко распространенная ошибка — это попытка </w:t>
      </w:r>
      <w:r w:rsidR="00750A4D">
        <w:t>«</w:t>
      </w:r>
      <w:r w:rsidRPr="007B772C">
        <w:t>держать все яйца в одной корзине</w:t>
      </w:r>
      <w:r w:rsidR="00750A4D">
        <w:t>»</w:t>
      </w:r>
      <w:r w:rsidRPr="007B772C">
        <w:t>.</w:t>
      </w:r>
    </w:p>
    <w:p w14:paraId="725453BC" w14:textId="77777777" w:rsidR="00100DBA" w:rsidRPr="007B772C" w:rsidRDefault="00100DBA" w:rsidP="00100DBA">
      <w:r w:rsidRPr="007B772C">
        <w:t xml:space="preserve">Когда цели накоплений различаются и по суммам, и по срокам, разумным подходом становится диверсификация активов, то есть распределение денег по разным </w:t>
      </w:r>
      <w:r w:rsidRPr="007B772C">
        <w:lastRenderedPageBreak/>
        <w:t>финансовым инструментам. Для целей, связанных с быстрыми тратами — например, на путешествия или крупные покупки — рекомендуются варианты, позволяющие быстро вывести средства.</w:t>
      </w:r>
    </w:p>
    <w:p w14:paraId="281D3CB9" w14:textId="77777777" w:rsidR="00100DBA" w:rsidRPr="007B772C" w:rsidRDefault="00100DBA" w:rsidP="00100DBA">
      <w:r w:rsidRPr="007B772C">
        <w:t>Тогда как для долгосрочного накопления на пенсию лучше использовать инструменты, позволяющие ограничить доступ к средствам и не использовать их в спонтанных расходах, например, программы долгосрочных сбережений (ПДС).</w:t>
      </w:r>
    </w:p>
    <w:p w14:paraId="04AF4E91" w14:textId="77777777" w:rsidR="00100DBA" w:rsidRPr="007B772C" w:rsidRDefault="00100DBA" w:rsidP="00100DBA">
      <w:r w:rsidRPr="007B772C">
        <w:t>Такой формат подходит людям с любым уровнем дохода. Регулярное откладывание даже небольшой суммы в течение 10-15 лет позволяет сформировать значительный капитал, заявил Беляков.</w:t>
      </w:r>
    </w:p>
    <w:p w14:paraId="5465BD7B" w14:textId="77777777" w:rsidR="00100DBA" w:rsidRPr="007B772C" w:rsidRDefault="00100DBA" w:rsidP="00100DBA">
      <w:r w:rsidRPr="007B772C">
        <w:t>Специалист добавил, что механизм ПДС стимулируется государством через софинансирование, налоговые льготы и другие меры поддержки. Максимальную выгоду получают те, кто продолжает копить до завершения срока действия договора.</w:t>
      </w:r>
    </w:p>
    <w:p w14:paraId="6B56DF10" w14:textId="044AAA28" w:rsidR="00100DBA" w:rsidRPr="003D4054" w:rsidRDefault="004C5415" w:rsidP="00100DBA">
      <w:hyperlink r:id="rId15" w:history="1">
        <w:r w:rsidR="00100DBA" w:rsidRPr="007B772C">
          <w:rPr>
            <w:rStyle w:val="a3"/>
          </w:rPr>
          <w:t>https://deita.ru/article/582029</w:t>
        </w:r>
      </w:hyperlink>
      <w:r w:rsidR="00100DBA" w:rsidRPr="007B772C">
        <w:t xml:space="preserve"> </w:t>
      </w:r>
    </w:p>
    <w:p w14:paraId="6ED1A4B1" w14:textId="0FDC1BE4" w:rsidR="00DC26C4" w:rsidRPr="00DC26C4" w:rsidRDefault="00DC26C4" w:rsidP="00DC26C4">
      <w:pPr>
        <w:pStyle w:val="2"/>
      </w:pPr>
      <w:bookmarkStart w:id="55" w:name="_Forbes.ru,_02.03.2026,_Совокупная"/>
      <w:bookmarkStart w:id="56" w:name="_Toc223416972"/>
      <w:bookmarkEnd w:id="55"/>
      <w:r w:rsidRPr="00DC26C4">
        <w:rPr>
          <w:lang w:val="en-US"/>
        </w:rPr>
        <w:t>Forbes</w:t>
      </w:r>
      <w:r w:rsidRPr="00DC26C4">
        <w:t>, 02.03.2026, Совокупная доходность по программе ПДС Альфа НПФ за два года составила 38</w:t>
      </w:r>
      <w:proofErr w:type="gramStart"/>
      <w:r w:rsidRPr="00DC26C4">
        <w:t>,72</w:t>
      </w:r>
      <w:proofErr w:type="gramEnd"/>
      <w:r w:rsidRPr="00DC26C4">
        <w:t>%</w:t>
      </w:r>
      <w:bookmarkEnd w:id="56"/>
    </w:p>
    <w:p w14:paraId="7BA81315" w14:textId="77777777" w:rsidR="00DC26C4" w:rsidRPr="00DC26C4" w:rsidRDefault="00DC26C4" w:rsidP="00DC26C4">
      <w:pPr>
        <w:pStyle w:val="3"/>
      </w:pPr>
      <w:bookmarkStart w:id="57" w:name="_Toc223416973"/>
      <w:r w:rsidRPr="00DC26C4">
        <w:t>Альфа НПФ начислил инвестиционный доход клиентам по Программе долгосрочных сбережений (ПДС). По итогам 2025 года доходность счетов ПДС составила 17,16% годовых, средняя доходность за 2024-2025 годы - 19,3%. Совокупная объявленная доходность по ПДС за два года участия фонда в программе достигла рекордные 38,72%.</w:t>
      </w:r>
      <w:bookmarkEnd w:id="57"/>
    </w:p>
    <w:p w14:paraId="79F10556" w14:textId="77777777" w:rsidR="00DC26C4" w:rsidRPr="00DC26C4" w:rsidRDefault="00DC26C4" w:rsidP="00DC26C4">
      <w:r w:rsidRPr="00DC26C4">
        <w:t>Доходность по программе негосударственного пенсионного обеспечения (НПО), начисленная на счета клиентов за 2025 год, составила 17,93% годовых. В 2025 году активы фонда под управлением увеличились со 150 млн до более чем 22 млрд рублей, количество клиентов выросло на 155 000 человек.</w:t>
      </w:r>
    </w:p>
    <w:p w14:paraId="2E66A60F" w14:textId="77777777" w:rsidR="00DC26C4" w:rsidRPr="00DC26C4" w:rsidRDefault="00DC26C4" w:rsidP="00DC26C4">
      <w:r w:rsidRPr="00DC26C4">
        <w:t>«2025 год стал для фонда годом масштабного роста: мы существенно увеличили активы под управлением и клиентскую базу, сохранив двузначные показатели доходности по ключевым программам. Наша инвестиционная политика ориентирована на долгосрочный результат. При этом важно учитывать, что итоговая эффективность ПДС также включает государственное софинансирование и налоговый вычет. В ряде случаев совокупный эффект этих механизмов может превышать 100% годовых», - прокомментировала генеральный директор Альфа НПФ Лариса Горчаковская.</w:t>
      </w:r>
    </w:p>
    <w:p w14:paraId="32FD63FE" w14:textId="77777777" w:rsidR="00DC26C4" w:rsidRPr="008443B6" w:rsidRDefault="00DC26C4" w:rsidP="00DC26C4">
      <w:r w:rsidRPr="00DC26C4">
        <w:t xml:space="preserve">Инвестиционный портфель фонда сформирован преимущественно из инструментов с фиксированной доходностью. В его структуру входят облигации федерального займа, корпоративные облигации со средним кредитным рейтингом ААА, а также инструменты денежного рынка (РЕПО и депозиты). </w:t>
      </w:r>
      <w:r w:rsidRPr="008443B6">
        <w:t>Доля более волатильных активов в портфеле ограничена. В 2026 году фонд планирует запустить отдельную инвестиционную стратегию для клиентов с горизонтом накоплений 5-15 лет, предусматривающую увеличение доли рисковых активов до 30%.</w:t>
      </w:r>
    </w:p>
    <w:p w14:paraId="1950310A" w14:textId="325C8DC5" w:rsidR="00DC26C4" w:rsidRPr="008443B6" w:rsidRDefault="004C5415" w:rsidP="00DC26C4">
      <w:hyperlink r:id="rId16" w:history="1">
        <w:r w:rsidR="00DC26C4" w:rsidRPr="00986301">
          <w:rPr>
            <w:rStyle w:val="a3"/>
            <w:lang w:val="en-US"/>
          </w:rPr>
          <w:t>https</w:t>
        </w:r>
        <w:r w:rsidR="00DC26C4" w:rsidRPr="008443B6">
          <w:rPr>
            <w:rStyle w:val="a3"/>
          </w:rPr>
          <w:t>://</w:t>
        </w:r>
        <w:r w:rsidR="00DC26C4" w:rsidRPr="00986301">
          <w:rPr>
            <w:rStyle w:val="a3"/>
            <w:lang w:val="en-US"/>
          </w:rPr>
          <w:t>www</w:t>
        </w:r>
        <w:r w:rsidR="00DC26C4" w:rsidRPr="008443B6">
          <w:rPr>
            <w:rStyle w:val="a3"/>
          </w:rPr>
          <w:t>.</w:t>
        </w:r>
        <w:r w:rsidR="00DC26C4" w:rsidRPr="00986301">
          <w:rPr>
            <w:rStyle w:val="a3"/>
            <w:lang w:val="en-US"/>
          </w:rPr>
          <w:t>forbes</w:t>
        </w:r>
        <w:r w:rsidR="00DC26C4" w:rsidRPr="008443B6">
          <w:rPr>
            <w:rStyle w:val="a3"/>
          </w:rPr>
          <w:t>.</w:t>
        </w:r>
        <w:r w:rsidR="00DC26C4" w:rsidRPr="00986301">
          <w:rPr>
            <w:rStyle w:val="a3"/>
            <w:lang w:val="en-US"/>
          </w:rPr>
          <w:t>ru</w:t>
        </w:r>
        <w:r w:rsidR="00DC26C4" w:rsidRPr="008443B6">
          <w:rPr>
            <w:rStyle w:val="a3"/>
          </w:rPr>
          <w:t>/</w:t>
        </w:r>
        <w:r w:rsidR="00DC26C4" w:rsidRPr="00986301">
          <w:rPr>
            <w:rStyle w:val="a3"/>
            <w:lang w:val="en-US"/>
          </w:rPr>
          <w:t>novosti</w:t>
        </w:r>
        <w:r w:rsidR="00DC26C4" w:rsidRPr="008443B6">
          <w:rPr>
            <w:rStyle w:val="a3"/>
          </w:rPr>
          <w:t>-</w:t>
        </w:r>
        <w:r w:rsidR="00DC26C4" w:rsidRPr="00986301">
          <w:rPr>
            <w:rStyle w:val="a3"/>
            <w:lang w:val="en-US"/>
          </w:rPr>
          <w:t>kompaniy</w:t>
        </w:r>
        <w:r w:rsidR="00DC26C4" w:rsidRPr="008443B6">
          <w:rPr>
            <w:rStyle w:val="a3"/>
          </w:rPr>
          <w:t>/556423-</w:t>
        </w:r>
        <w:r w:rsidR="00DC26C4" w:rsidRPr="00986301">
          <w:rPr>
            <w:rStyle w:val="a3"/>
            <w:lang w:val="en-US"/>
          </w:rPr>
          <w:t>sovokupnaa</w:t>
        </w:r>
        <w:r w:rsidR="00DC26C4" w:rsidRPr="008443B6">
          <w:rPr>
            <w:rStyle w:val="a3"/>
          </w:rPr>
          <w:t>-</w:t>
        </w:r>
        <w:r w:rsidR="00DC26C4" w:rsidRPr="00986301">
          <w:rPr>
            <w:rStyle w:val="a3"/>
            <w:lang w:val="en-US"/>
          </w:rPr>
          <w:t>dohodnost</w:t>
        </w:r>
        <w:r w:rsidR="00DC26C4" w:rsidRPr="008443B6">
          <w:rPr>
            <w:rStyle w:val="a3"/>
          </w:rPr>
          <w:t>-</w:t>
        </w:r>
        <w:r w:rsidR="00DC26C4" w:rsidRPr="00986301">
          <w:rPr>
            <w:rStyle w:val="a3"/>
            <w:lang w:val="en-US"/>
          </w:rPr>
          <w:t>po</w:t>
        </w:r>
        <w:r w:rsidR="00DC26C4" w:rsidRPr="008443B6">
          <w:rPr>
            <w:rStyle w:val="a3"/>
          </w:rPr>
          <w:t>-</w:t>
        </w:r>
        <w:r w:rsidR="00DC26C4" w:rsidRPr="00986301">
          <w:rPr>
            <w:rStyle w:val="a3"/>
            <w:lang w:val="en-US"/>
          </w:rPr>
          <w:t>programme</w:t>
        </w:r>
        <w:r w:rsidR="00DC26C4" w:rsidRPr="008443B6">
          <w:rPr>
            <w:rStyle w:val="a3"/>
          </w:rPr>
          <w:t>-</w:t>
        </w:r>
        <w:r w:rsidR="00DC26C4" w:rsidRPr="00986301">
          <w:rPr>
            <w:rStyle w:val="a3"/>
            <w:lang w:val="en-US"/>
          </w:rPr>
          <w:t>pds</w:t>
        </w:r>
        <w:r w:rsidR="00DC26C4" w:rsidRPr="008443B6">
          <w:rPr>
            <w:rStyle w:val="a3"/>
          </w:rPr>
          <w:t>-</w:t>
        </w:r>
        <w:r w:rsidR="00DC26C4" w:rsidRPr="00986301">
          <w:rPr>
            <w:rStyle w:val="a3"/>
            <w:lang w:val="en-US"/>
          </w:rPr>
          <w:t>al</w:t>
        </w:r>
        <w:r w:rsidR="00DC26C4" w:rsidRPr="008443B6">
          <w:rPr>
            <w:rStyle w:val="a3"/>
          </w:rPr>
          <w:t>-</w:t>
        </w:r>
        <w:r w:rsidR="00DC26C4" w:rsidRPr="00986301">
          <w:rPr>
            <w:rStyle w:val="a3"/>
            <w:lang w:val="en-US"/>
          </w:rPr>
          <w:t>fa</w:t>
        </w:r>
        <w:r w:rsidR="00DC26C4" w:rsidRPr="008443B6">
          <w:rPr>
            <w:rStyle w:val="a3"/>
          </w:rPr>
          <w:t>-</w:t>
        </w:r>
        <w:r w:rsidR="00DC26C4" w:rsidRPr="00986301">
          <w:rPr>
            <w:rStyle w:val="a3"/>
            <w:lang w:val="en-US"/>
          </w:rPr>
          <w:t>npf</w:t>
        </w:r>
        <w:r w:rsidR="00DC26C4" w:rsidRPr="008443B6">
          <w:rPr>
            <w:rStyle w:val="a3"/>
          </w:rPr>
          <w:t>-</w:t>
        </w:r>
        <w:r w:rsidR="00DC26C4" w:rsidRPr="00986301">
          <w:rPr>
            <w:rStyle w:val="a3"/>
            <w:lang w:val="en-US"/>
          </w:rPr>
          <w:t>za</w:t>
        </w:r>
        <w:r w:rsidR="00DC26C4" w:rsidRPr="008443B6">
          <w:rPr>
            <w:rStyle w:val="a3"/>
          </w:rPr>
          <w:t>-</w:t>
        </w:r>
        <w:r w:rsidR="00DC26C4" w:rsidRPr="00986301">
          <w:rPr>
            <w:rStyle w:val="a3"/>
            <w:lang w:val="en-US"/>
          </w:rPr>
          <w:t>dva</w:t>
        </w:r>
        <w:r w:rsidR="00DC26C4" w:rsidRPr="008443B6">
          <w:rPr>
            <w:rStyle w:val="a3"/>
          </w:rPr>
          <w:t>-</w:t>
        </w:r>
        <w:r w:rsidR="00DC26C4" w:rsidRPr="00986301">
          <w:rPr>
            <w:rStyle w:val="a3"/>
            <w:lang w:val="en-US"/>
          </w:rPr>
          <w:t>goda</w:t>
        </w:r>
        <w:r w:rsidR="00DC26C4" w:rsidRPr="008443B6">
          <w:rPr>
            <w:rStyle w:val="a3"/>
          </w:rPr>
          <w:t>-</w:t>
        </w:r>
        <w:r w:rsidR="00DC26C4" w:rsidRPr="00986301">
          <w:rPr>
            <w:rStyle w:val="a3"/>
            <w:lang w:val="en-US"/>
          </w:rPr>
          <w:t>sostavila</w:t>
        </w:r>
        <w:r w:rsidR="00DC26C4" w:rsidRPr="008443B6">
          <w:rPr>
            <w:rStyle w:val="a3"/>
          </w:rPr>
          <w:t>-38-72</w:t>
        </w:r>
      </w:hyperlink>
      <w:r w:rsidR="00DC26C4" w:rsidRPr="008443B6">
        <w:t xml:space="preserve"> </w:t>
      </w:r>
    </w:p>
    <w:p w14:paraId="3DAAF715" w14:textId="1AB27771" w:rsidR="00C61146" w:rsidRDefault="00C61146" w:rsidP="0024550B">
      <w:bookmarkStart w:id="58" w:name="ф4"/>
      <w:bookmarkEnd w:id="58"/>
    </w:p>
    <w:p w14:paraId="7556B9F1" w14:textId="77777777" w:rsidR="00A74119" w:rsidRDefault="00A74119" w:rsidP="00A74119">
      <w:pPr>
        <w:pStyle w:val="2"/>
      </w:pPr>
      <w:bookmarkStart w:id="59" w:name="ф9"/>
      <w:bookmarkStart w:id="60" w:name="_Toc223416974"/>
      <w:bookmarkEnd w:id="59"/>
      <w:r>
        <w:lastRenderedPageBreak/>
        <w:t>Коммерсантъ-Черноземье, 02.03.2026, Сбережное отношение к деньгам</w:t>
      </w:r>
      <w:bookmarkEnd w:id="60"/>
    </w:p>
    <w:p w14:paraId="1B28589A" w14:textId="38DC6C1D" w:rsidR="00A74119" w:rsidRDefault="00A74119" w:rsidP="00AC12FF">
      <w:pPr>
        <w:pStyle w:val="3"/>
      </w:pPr>
      <w:bookmarkStart w:id="61" w:name="_Toc223416975"/>
      <w:r>
        <w:t xml:space="preserve">В 2025 году к программе долгосрочных сбережений в регионах Черноземья присоединились 407 тыс. жителей, свидетельствуют данные Банка России. Сумма взносов в макрорегионе составила 13,1 млрд руб.— в два раза больше, чем за предыдущий год. Больше всех в программу внесли жители Воронежской области — 3,9 млрд руб. Участники рынка ожидают дальнейшего роста интереса к программе. Эксперты отмечают ускорение динамики вложений в ПДС в макрорегионе, но считают серьезным минусом инструмента </w:t>
      </w:r>
      <w:r w:rsidR="00750A4D">
        <w:t>«</w:t>
      </w:r>
      <w:r>
        <w:t>длительный срок без доступа к своим деньгам</w:t>
      </w:r>
      <w:r w:rsidR="00750A4D">
        <w:t>»</w:t>
      </w:r>
      <w:r>
        <w:t>.</w:t>
      </w:r>
      <w:bookmarkEnd w:id="61"/>
    </w:p>
    <w:p w14:paraId="75DBBDC5" w14:textId="15F3AF17" w:rsidR="00A74119" w:rsidRDefault="00A74119" w:rsidP="00A74119">
      <w:r>
        <w:t xml:space="preserve">По итогам 2025 года жители Черноземья вложили 13,1 млрд руб. в программу долгосрочных сбережений, заключив 407 тыс. договоров с негосударственными пенсионными фондами (НПФ). По сравнению с 2024 годом число участников ПДС и объем их вложений в макрорегионе выросли более чем вдвое — со 197,9 тыс. на 6,2 млрд руб. Об этом </w:t>
      </w:r>
      <w:r w:rsidR="00750A4D">
        <w:t>«</w:t>
      </w:r>
      <w:r>
        <w:t>Ъ-Черноземье</w:t>
      </w:r>
      <w:r w:rsidR="00750A4D">
        <w:t>»</w:t>
      </w:r>
      <w:r>
        <w:t xml:space="preserve"> сообщили в воронежском отделении Центробанка. Всего с момента старта программы в макрорегионе было заключено 605 тыс. договоров на 30,3 млрд руб.</w:t>
      </w:r>
    </w:p>
    <w:p w14:paraId="0A0C26C1" w14:textId="77777777" w:rsidR="00A74119" w:rsidRDefault="00A74119" w:rsidP="00A74119">
      <w:r>
        <w:t>Больше всего за этот период в программу внесли жители Воронежской области — 3,9 млрд руб., заключив 113,6 тыс. договоров. С момента старта программы в 2024 году 160,3 тыс. воронежцев внесли в нее 8,4 млрд руб. В соседней Белгородской области за прошлый год жители заключили 91,9 тыс. договоров объемом 2,9 млрд руб. Всего же 142,9 тыс. белгородцев внесли в ПДС 7,4 млрд руб. В Липецкой области к ПДС присоединились 58,3 тыс. жителей, внеся в нее 2 млрд руб. С момента начала программы липчанами было заключено 98,7 тыс. договоров на 4,8 млрд руб.</w:t>
      </w:r>
    </w:p>
    <w:p w14:paraId="0F377B14" w14:textId="55E86F50" w:rsidR="00A74119" w:rsidRDefault="00A74119" w:rsidP="00A74119">
      <w:r>
        <w:rPr>
          <w:noProof/>
        </w:rPr>
        <w:drawing>
          <wp:inline distT="0" distB="0" distL="0" distR="0" wp14:anchorId="7C42D117" wp14:editId="395A3C3B">
            <wp:extent cx="5760085" cy="3237230"/>
            <wp:effectExtent l="0" t="0" r="0" b="1270"/>
            <wp:docPr id="3654616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3237230"/>
                    </a:xfrm>
                    <a:prstGeom prst="rect">
                      <a:avLst/>
                    </a:prstGeom>
                    <a:noFill/>
                    <a:ln>
                      <a:noFill/>
                    </a:ln>
                  </pic:spPr>
                </pic:pic>
              </a:graphicData>
            </a:graphic>
          </wp:inline>
        </w:drawing>
      </w:r>
    </w:p>
    <w:p w14:paraId="5E79743F" w14:textId="77777777" w:rsidR="00A74119" w:rsidRDefault="00A74119" w:rsidP="00A74119">
      <w:r>
        <w:t xml:space="preserve">В Курской области жители оформили 48,7 тыс. договоров на 1,7 млрд руб. С 2024 года в регионе было сделано 70,1 тыс. взносов на 3,6 млрд руб. В Орловской области в ПДС </w:t>
      </w:r>
      <w:r>
        <w:lastRenderedPageBreak/>
        <w:t>приняли участие 49,5 тыс. человек. Сумма личных взносов орловчан составила 1,3 млрд руб., а с момента старта программы — 3,3 млрд руб. (всего 72,2 тыс. договоров). Столько же за 2025-й в программу внесли жители Тамбовской области — 1,3 млрд руб., оформив 44,8 тыс. договоров. С прошлого года к ПДС присоединились 60,6 тыс. тамбовчан, внеся в нее 2,7 млрд руб.</w:t>
      </w:r>
    </w:p>
    <w:p w14:paraId="746D87C0" w14:textId="77777777" w:rsidR="00A74119" w:rsidRDefault="00A74119" w:rsidP="00A74119">
      <w:r>
        <w:t>Программа долгосрочных сбережений стартовала в России в 2024 году. Ее особенность — наличие государственного софинансирования в течение десяти лет. Максимальная сумма госдоплаты составляет 36 тыс. руб. в год. В программу можно перевести пенсионные накопления, сформированные в 2002–2014 годах. Также ее участники могут оформить налоговый вычет. Средства, размещенные в ПДС, застрахованы государством в пределах 2,8 млн руб. Операторами ПДС выступают негосударственные пенсионные фонды. На сегодня к ней присоединились 32 фонда, представленных на российском финансовом рынке.</w:t>
      </w:r>
    </w:p>
    <w:p w14:paraId="28FDBC0D" w14:textId="77777777" w:rsidR="00A74119" w:rsidRDefault="00A74119" w:rsidP="00A74119">
      <w:r>
        <w:t>В стране в целом число участников программы достигло 10 млн. Общая сумма привлеченных средств в ПДС составила 717 млрд руб.</w:t>
      </w:r>
    </w:p>
    <w:p w14:paraId="2923F665" w14:textId="3A095279" w:rsidR="00A74119" w:rsidRDefault="00A74119" w:rsidP="00A74119">
      <w:r>
        <w:t xml:space="preserve">В пресс-службе Сбербанка </w:t>
      </w:r>
      <w:r w:rsidR="00750A4D">
        <w:t>«</w:t>
      </w:r>
      <w:r>
        <w:t>Ъ-Черноземье</w:t>
      </w:r>
      <w:r w:rsidR="00750A4D">
        <w:t>»</w:t>
      </w:r>
      <w:r>
        <w:t xml:space="preserve"> рассказали, что жители макрорегиона заключили в 2025 году 275 тыс. договоров ПДС со СберНПФ, что вдвое превышает результаты предыдущего года. При этом треть (33%) ПДС-копилок в Воронежской области, а каждая четвертая — в Белгородской (25%). Всего клиенты Сбера вложили в программу 13,1 млрд руб.</w:t>
      </w:r>
    </w:p>
    <w:p w14:paraId="63B058F5" w14:textId="4D7E4D94" w:rsidR="00A74119" w:rsidRDefault="00750A4D" w:rsidP="00A74119">
      <w:r>
        <w:t>«</w:t>
      </w:r>
      <w:r w:rsidR="00A74119">
        <w:t>Мы ожидаем, что интерес к инструменту продолжит расти. При этом сберегатели 35+, помимо господдержки и налогового вычета, смогут пополнить ПДС-счет средствами накопительной пенсии</w:t>
      </w:r>
      <w:proofErr w:type="gramStart"/>
      <w:r>
        <w:t>»</w:t>
      </w:r>
      <w:r w:rsidR="00A74119">
        <w:t>,—</w:t>
      </w:r>
      <w:proofErr w:type="gramEnd"/>
      <w:r w:rsidR="00A74119">
        <w:t xml:space="preserve"> добавили в пресс-службе Сбербанка.</w:t>
      </w:r>
    </w:p>
    <w:p w14:paraId="7F5187CA" w14:textId="734CD955" w:rsidR="00A74119" w:rsidRDefault="00A74119" w:rsidP="00A74119">
      <w:r>
        <w:t xml:space="preserve">Директор по стратегии ИК </w:t>
      </w:r>
      <w:r w:rsidR="00750A4D">
        <w:t>«</w:t>
      </w:r>
      <w:r>
        <w:t>Финам</w:t>
      </w:r>
      <w:r w:rsidR="00750A4D">
        <w:t>»</w:t>
      </w:r>
      <w:r>
        <w:t xml:space="preserve"> Ярослав Кабаков отмечает ускорение роста интереса к ПДС в Черноземье </w:t>
      </w:r>
      <w:r w:rsidR="00750A4D">
        <w:t>«</w:t>
      </w:r>
      <w:r>
        <w:t>почти вдвое</w:t>
      </w:r>
      <w:r w:rsidR="00750A4D">
        <w:t>»</w:t>
      </w:r>
      <w:r>
        <w:t xml:space="preserve">: </w:t>
      </w:r>
      <w:r w:rsidR="00750A4D">
        <w:t>«</w:t>
      </w:r>
      <w:r>
        <w:t>Динамика стимулировалась сочетанием государственного софинансирования и налоговых льгот, высокой доходности в первые годы — порядка 20–22% годовых, превышающей инфляцию, и высокой доходности на долговом рынке, обусловленной ставками 2024–2025 годов. Региональные данные подтверждают динамику. К примеру, только в Белгородской области количество счетов почти удвоилось. В совокупности это позволяет оценить спрос как высокий и ускоряющийся, особенно на этапе запуска программы</w:t>
      </w:r>
      <w:r w:rsidR="00750A4D">
        <w:t>»</w:t>
      </w:r>
      <w:r>
        <w:t>.</w:t>
      </w:r>
    </w:p>
    <w:p w14:paraId="75D359F3" w14:textId="75B0EF8C" w:rsidR="00A74119" w:rsidRDefault="00A74119" w:rsidP="00A74119">
      <w:r>
        <w:t xml:space="preserve">Управляющий партнер агентства </w:t>
      </w:r>
      <w:r w:rsidR="00750A4D">
        <w:t>«</w:t>
      </w:r>
      <w:r>
        <w:t>ВМТ Консалт</w:t>
      </w:r>
      <w:r w:rsidR="00750A4D">
        <w:t>»</w:t>
      </w:r>
      <w:r>
        <w:t xml:space="preserve"> Екатерина Косарева считает, что программа долгосрочных сбережений </w:t>
      </w:r>
      <w:r w:rsidR="00750A4D">
        <w:t>«</w:t>
      </w:r>
      <w:r>
        <w:t>перестала быть экзотикой</w:t>
      </w:r>
      <w:r w:rsidR="00750A4D">
        <w:t>»</w:t>
      </w:r>
      <w:r>
        <w:t xml:space="preserve">: </w:t>
      </w:r>
      <w:r w:rsidR="00750A4D">
        <w:t>«</w:t>
      </w:r>
      <w:r>
        <w:t>Люди к ней привыкают и друг другу рассказывают об опыте. Доверие населения к институту негосударственных пенсионных фондов повышается, как и простота оформления договора: с октября прошлого года его можно заключить через Госуслуги.</w:t>
      </w:r>
    </w:p>
    <w:p w14:paraId="482EAC00" w14:textId="59A67D64" w:rsidR="00A74119" w:rsidRDefault="00A74119" w:rsidP="00A74119">
      <w:r>
        <w:t>В то же время серьезным минусом программы является длительный срок без доступа к своим деньгам и риск потери доходности, если участник решит расторгнуть договор</w:t>
      </w:r>
      <w:r w:rsidR="00750A4D">
        <w:t>»</w:t>
      </w:r>
      <w:r>
        <w:t>.</w:t>
      </w:r>
    </w:p>
    <w:p w14:paraId="4189450E" w14:textId="4CB23AEF" w:rsidR="00A74119" w:rsidRDefault="00A74119" w:rsidP="00A74119">
      <w:r>
        <w:t xml:space="preserve">Директор </w:t>
      </w:r>
      <w:r w:rsidR="00750A4D">
        <w:t>«</w:t>
      </w:r>
      <w:r>
        <w:t>БКС мир инвестиций</w:t>
      </w:r>
      <w:r w:rsidR="00750A4D">
        <w:t>»</w:t>
      </w:r>
      <w:r>
        <w:t xml:space="preserve"> в Воронеже Олег Шелякин, помимо риска финансовых потерь в случае вывода средств из ПДС, отмечает среди недостатков программы </w:t>
      </w:r>
      <w:r w:rsidR="00750A4D">
        <w:t>«</w:t>
      </w:r>
      <w:r>
        <w:t>низкую доходность</w:t>
      </w:r>
      <w:r w:rsidR="00750A4D">
        <w:t>»</w:t>
      </w:r>
      <w:r>
        <w:t xml:space="preserve">. По мнению эксперта, в 2026 году программа </w:t>
      </w:r>
      <w:r w:rsidR="00750A4D">
        <w:t>«</w:t>
      </w:r>
      <w:r>
        <w:t>продолжит набирать обороты</w:t>
      </w:r>
      <w:r w:rsidR="00750A4D">
        <w:t>»</w:t>
      </w:r>
      <w:r>
        <w:t xml:space="preserve">. </w:t>
      </w:r>
      <w:r w:rsidR="00750A4D">
        <w:t>«</w:t>
      </w:r>
      <w:r>
        <w:t>Перечень доступных для инвестиций инструментов с высокой надежностью сейчас довольно узок. По сути, единственной альтернативой со страхованием является банковский вклад</w:t>
      </w:r>
      <w:proofErr w:type="gramStart"/>
      <w:r w:rsidR="00750A4D">
        <w:t>»</w:t>
      </w:r>
      <w:r>
        <w:t>,—</w:t>
      </w:r>
      <w:proofErr w:type="gramEnd"/>
      <w:r>
        <w:t xml:space="preserve"> добавляет господин Шелякин.</w:t>
      </w:r>
    </w:p>
    <w:p w14:paraId="4CFFF754" w14:textId="2A1261C5" w:rsidR="00A74119" w:rsidRDefault="004C5415" w:rsidP="00A74119">
      <w:hyperlink r:id="rId18" w:history="1">
        <w:r w:rsidR="00A74119" w:rsidRPr="00DB3114">
          <w:rPr>
            <w:rStyle w:val="a3"/>
          </w:rPr>
          <w:t>https://www.kommersant.ru/doc/8478149</w:t>
        </w:r>
      </w:hyperlink>
      <w:r w:rsidR="00A74119">
        <w:t xml:space="preserve"> </w:t>
      </w:r>
    </w:p>
    <w:p w14:paraId="728A9C64" w14:textId="68836A92" w:rsidR="00620C9F" w:rsidRPr="00620C9F" w:rsidRDefault="00620C9F" w:rsidP="000968B5">
      <w:pPr>
        <w:pStyle w:val="2"/>
      </w:pPr>
      <w:bookmarkStart w:id="62" w:name="_Toc223416976"/>
      <w:r>
        <w:t>Коммерсантъ</w:t>
      </w:r>
      <w:r w:rsidRPr="00620C9F">
        <w:t>-</w:t>
      </w:r>
      <w:r>
        <w:t>Черноземье</w:t>
      </w:r>
      <w:r w:rsidRPr="00620C9F">
        <w:t>,</w:t>
      </w:r>
      <w:r w:rsidR="000968B5" w:rsidRPr="000968B5">
        <w:t xml:space="preserve"> </w:t>
      </w:r>
      <w:r w:rsidRPr="00620C9F">
        <w:t>03.03.2026, «Программа долгосрочных сбережений перестала быть экзотикой»</w:t>
      </w:r>
      <w:bookmarkEnd w:id="62"/>
    </w:p>
    <w:p w14:paraId="13376D4E" w14:textId="77777777" w:rsidR="00620C9F" w:rsidRPr="00620C9F" w:rsidRDefault="00620C9F" w:rsidP="00620C9F">
      <w:pPr>
        <w:pStyle w:val="3"/>
      </w:pPr>
      <w:bookmarkStart w:id="63" w:name="_Toc223416977"/>
      <w:r w:rsidRPr="00620C9F">
        <w:t>По данным Банка России, в 2025 году к программе долгосрочных сбережений (ПДС) в регионах Черноземья присоединились 407 тыс. жителей. Общий объем взносов в макрорегионе достиг 13,1 млрд руб., увеличившись вдвое по сравнению с предыдущим годом. О причинах ускорения роста интереса к ПДС, а также о недостатках инструмента — размышляет управляющий партнер агентства ВМТ Консалт Екатерина Косарева.</w:t>
      </w:r>
      <w:bookmarkEnd w:id="63"/>
    </w:p>
    <w:p w14:paraId="2832055E" w14:textId="77777777" w:rsidR="00620C9F" w:rsidRDefault="00620C9F" w:rsidP="00620C9F">
      <w:r>
        <w:t>Роль регионов Черноземья в общем фонде накопления ПДС невелика. Приток новых денег по России — 6,5 млрд руб. в макрорегионе по итогам 9 месяцев и 307 млрд руб. за 2025 год, то есть порядка 2-3% за год приходится на Черноземье.</w:t>
      </w:r>
    </w:p>
    <w:p w14:paraId="2B723B53" w14:textId="77777777" w:rsidR="00620C9F" w:rsidRDefault="00620C9F" w:rsidP="00620C9F">
      <w:r>
        <w:t>В целом программа долгосрочных сбережений уже перестала быть экзотикой, люди к ней привыкают и друг другу об опыте рассказывают. Среди причин интереса — рост финансовой грамотности населения, повышение доверия к институту негосударственных пенсионных фондов, а кроме того — простота оформления. С октября прошлого года договор с НПФ возможно заключить через сервис Госуслуг.</w:t>
      </w:r>
    </w:p>
    <w:p w14:paraId="2A2A48F3" w14:textId="77777777" w:rsidR="00620C9F" w:rsidRDefault="00620C9F" w:rsidP="00620C9F">
      <w:r>
        <w:t>Среди очевидных плюсов программы — наличие механизма софинансирования: государство помогает накопить. Также на часть вложенного существует возможность оформить налоговый вычет. Деньги можно передать по наследству. Для россиян важна возможность страхования суммы до 2,8 млн руб. Это и плюс, и минус, если, например, планируется накопить свыше этой суммы.</w:t>
      </w:r>
    </w:p>
    <w:p w14:paraId="533EF10A" w14:textId="77777777" w:rsidR="00620C9F" w:rsidRDefault="00620C9F" w:rsidP="00620C9F">
      <w:r>
        <w:t>При этом деньги работают в течение 15 лет или до того, как россиянин доживет до пенсионного возраста. Плюс в том, что для управления не нужны специальные компетенции, инвестированием занимаются профессионалы. Но это означает и то, что участнику программы нельзя повлиять на доходность.</w:t>
      </w:r>
    </w:p>
    <w:p w14:paraId="35816F02" w14:textId="77777777" w:rsidR="00620C9F" w:rsidRDefault="00620C9F" w:rsidP="00620C9F">
      <w:r>
        <w:t>Из серьезных минусов назовем длительный срок без доступа к своим деньгам (есть ряд исключений) и риск потери доходности, если участник решит расторгнуть договор.</w:t>
      </w:r>
    </w:p>
    <w:p w14:paraId="598D8E32" w14:textId="77777777" w:rsidR="00620C9F" w:rsidRDefault="00620C9F" w:rsidP="00620C9F">
      <w:r>
        <w:t>По нашим прогнозам, вовлеченность россиян в 2026 году будет расти. Во-первых, государство действует через работодателей. Для компаний, которые софинансируют ПДС для работников, предусмотрены налоговые льготы. Во-вторых, планируется увеличить суммы к налоговому вычету. В-третьих, в связи со снижением ключевой ставки все менее привлекательными будут депозиты, а для участников программы предусмотрены отдельные, повышенные ставки.</w:t>
      </w:r>
    </w:p>
    <w:p w14:paraId="3EEDBAD3" w14:textId="77777777" w:rsidR="00620C9F" w:rsidRDefault="00620C9F" w:rsidP="00620C9F">
      <w:r>
        <w:t>Наконец, россияне оценят более простой доступ через Госуслуги и без посещения банка. Также программа долгосрочных сбережений вынуждена конкурировать с другими инструментами, которые предлагает рынок, но дальше — вопрос маркетинга.</w:t>
      </w:r>
    </w:p>
    <w:p w14:paraId="6FFA3721" w14:textId="41E5B9EA" w:rsidR="00620C9F" w:rsidRPr="00E05559" w:rsidRDefault="00620C9F" w:rsidP="00620C9F">
      <w:r>
        <w:t>Подготовил Егор Якимов</w:t>
      </w:r>
    </w:p>
    <w:p w14:paraId="25CC36EB" w14:textId="1432D1D9" w:rsidR="00620C9F" w:rsidRPr="00E05559" w:rsidRDefault="004C5415" w:rsidP="00620C9F">
      <w:hyperlink r:id="rId19" w:history="1">
        <w:r w:rsidR="00620C9F" w:rsidRPr="00904460">
          <w:rPr>
            <w:rStyle w:val="a3"/>
            <w:lang w:val="en-US"/>
          </w:rPr>
          <w:t>https</w:t>
        </w:r>
        <w:r w:rsidR="00620C9F" w:rsidRPr="00E05559">
          <w:rPr>
            <w:rStyle w:val="a3"/>
          </w:rPr>
          <w:t>://</w:t>
        </w:r>
        <w:r w:rsidR="00620C9F" w:rsidRPr="00904460">
          <w:rPr>
            <w:rStyle w:val="a3"/>
            <w:lang w:val="en-US"/>
          </w:rPr>
          <w:t>www</w:t>
        </w:r>
        <w:r w:rsidR="00620C9F" w:rsidRPr="00E05559">
          <w:rPr>
            <w:rStyle w:val="a3"/>
          </w:rPr>
          <w:t>.</w:t>
        </w:r>
        <w:r w:rsidR="00620C9F" w:rsidRPr="00904460">
          <w:rPr>
            <w:rStyle w:val="a3"/>
            <w:lang w:val="en-US"/>
          </w:rPr>
          <w:t>kommersant</w:t>
        </w:r>
        <w:r w:rsidR="00620C9F" w:rsidRPr="00E05559">
          <w:rPr>
            <w:rStyle w:val="a3"/>
          </w:rPr>
          <w:t>.</w:t>
        </w:r>
        <w:r w:rsidR="00620C9F" w:rsidRPr="00904460">
          <w:rPr>
            <w:rStyle w:val="a3"/>
            <w:lang w:val="en-US"/>
          </w:rPr>
          <w:t>ru</w:t>
        </w:r>
        <w:r w:rsidR="00620C9F" w:rsidRPr="00E05559">
          <w:rPr>
            <w:rStyle w:val="a3"/>
          </w:rPr>
          <w:t>/</w:t>
        </w:r>
        <w:r w:rsidR="00620C9F" w:rsidRPr="00904460">
          <w:rPr>
            <w:rStyle w:val="a3"/>
            <w:lang w:val="en-US"/>
          </w:rPr>
          <w:t>doc</w:t>
        </w:r>
        <w:r w:rsidR="00620C9F" w:rsidRPr="00E05559">
          <w:rPr>
            <w:rStyle w:val="a3"/>
          </w:rPr>
          <w:t>/8478531</w:t>
        </w:r>
      </w:hyperlink>
      <w:r w:rsidR="00620C9F" w:rsidRPr="00E05559">
        <w:t xml:space="preserve"> </w:t>
      </w:r>
    </w:p>
    <w:p w14:paraId="4E9446BE" w14:textId="1090F2E7" w:rsidR="00820EA5" w:rsidRPr="007B772C" w:rsidRDefault="00820EA5" w:rsidP="00820EA5">
      <w:pPr>
        <w:pStyle w:val="2"/>
      </w:pPr>
      <w:bookmarkStart w:id="64" w:name="ф5"/>
      <w:bookmarkStart w:id="65" w:name="_Toc223416978"/>
      <w:bookmarkEnd w:id="64"/>
      <w:r w:rsidRPr="007B772C">
        <w:lastRenderedPageBreak/>
        <w:t>Tverigrad.ru, 02.03.2026, Жители Верхневолжья вложили почти 4,5 млрд рублей в долгосрочные сбережения</w:t>
      </w:r>
      <w:bookmarkEnd w:id="65"/>
    </w:p>
    <w:p w14:paraId="296AD0D3" w14:textId="77777777" w:rsidR="00820EA5" w:rsidRPr="007B772C" w:rsidRDefault="00820EA5" w:rsidP="00AC12FF">
      <w:pPr>
        <w:pStyle w:val="3"/>
      </w:pPr>
      <w:bookmarkStart w:id="66" w:name="_Toc223416979"/>
      <w:r w:rsidRPr="007B772C">
        <w:t>Жители Тверской области активно участвуют в Программе долгосрочных сбережений. С момента её запуска они перечислили на счета негосударственных пенсионных фондов 4 млрд 54 млн рублей.</w:t>
      </w:r>
      <w:bookmarkEnd w:id="66"/>
    </w:p>
    <w:p w14:paraId="01D9F46A" w14:textId="77777777" w:rsidR="00820EA5" w:rsidRPr="007B772C" w:rsidRDefault="00820EA5" w:rsidP="00820EA5">
      <w:r w:rsidRPr="007B772C">
        <w:t>В 2025 году тверичане заключили более 59 тысяч договоров, сумма взносов по ним составила почти 1,8 млрд рублей. По договорам 2024 года поступило ещё около 1,7 млрд рублей. Всего участниками программы стали свыше 81 тысячи жителей региона.</w:t>
      </w:r>
    </w:p>
    <w:p w14:paraId="21823E1B" w14:textId="77777777" w:rsidR="00820EA5" w:rsidRPr="007B772C" w:rsidRDefault="00820EA5" w:rsidP="00820EA5">
      <w:r w:rsidRPr="007B772C">
        <w:t>В целом по России оформлено 10 млн договоров, из них 7,1 млн — в 2025 году. В программу привлечено порядка 717 млрд рублей. Сейчас её операторами являются 29 негосударственных пенсионных фондов.</w:t>
      </w:r>
    </w:p>
    <w:p w14:paraId="1C95631C" w14:textId="77777777" w:rsidR="00820EA5" w:rsidRPr="007B772C" w:rsidRDefault="00820EA5" w:rsidP="00820EA5">
      <w:r w:rsidRPr="007B772C">
        <w:t>Программа действует с 1 января 2024 года. Она позволяет формировать капитал на будущее — после выхода на пенсию или в сложной жизненной ситуации. Государство софинансирует личные взносы участников в течение 10 лет. Максимальный размер поддержки составляет 36 тысяч рублей в год.</w:t>
      </w:r>
    </w:p>
    <w:p w14:paraId="2A07F6B9" w14:textId="77777777" w:rsidR="00820EA5" w:rsidRPr="007B772C" w:rsidRDefault="00820EA5" w:rsidP="00820EA5">
      <w:r w:rsidRPr="007B772C">
        <w:t>Чтобы получить максимальную доплату, участнику с доходом до 80 тысяч рублей в месяц необходимо внести 36 тысяч рублей за год, а при доходе от 150 тысяч рублей — в четыре раза больше. Кроме того, на взносы можно оформить налоговый вычет.</w:t>
      </w:r>
    </w:p>
    <w:p w14:paraId="0E90F0F9" w14:textId="77777777" w:rsidR="00820EA5" w:rsidRPr="007B772C" w:rsidRDefault="00820EA5" w:rsidP="00820EA5">
      <w:r w:rsidRPr="007B772C">
        <w:t>В программу можно перевести средства обязательного пенсионного страхования и материнский капитал, однако такие вложения не подлежат софинансированию. Средства инвестируются и приносят дополнительный доход. Накопления застрахованы государством на сумму до 2,8 млн рублей.</w:t>
      </w:r>
    </w:p>
    <w:p w14:paraId="69794B29" w14:textId="77777777" w:rsidR="00820EA5" w:rsidRPr="007B772C" w:rsidRDefault="00820EA5" w:rsidP="00820EA5">
      <w:r w:rsidRPr="007B772C">
        <w:t>Заключить договор можно с любым из негосударственных пенсионных фондов — операторов программы. Их перечень размещён на сайте Банка России.</w:t>
      </w:r>
    </w:p>
    <w:p w14:paraId="4B300104" w14:textId="25F13A8C" w:rsidR="0024550B" w:rsidRPr="007B772C" w:rsidRDefault="004C5415" w:rsidP="00820EA5">
      <w:hyperlink r:id="rId20" w:history="1">
        <w:r w:rsidR="00820EA5" w:rsidRPr="007B772C">
          <w:rPr>
            <w:rStyle w:val="a3"/>
          </w:rPr>
          <w:t>https://tverigrad.ru/publication/zhiteli-verhnevolzhja-vlozhili-pochti-4-5-mlrd-rublej-v-dolgosrochnye-sberezhenija/</w:t>
        </w:r>
      </w:hyperlink>
    </w:p>
    <w:p w14:paraId="276F9332" w14:textId="77777777" w:rsidR="00FD0878" w:rsidRDefault="00FD0878" w:rsidP="00FD0878">
      <w:pPr>
        <w:pStyle w:val="2"/>
      </w:pPr>
      <w:bookmarkStart w:id="67" w:name="_Toc223416980"/>
      <w:r>
        <w:t>cbr.ru, 02.03.2026, Свыше 30 тысяч жителей Северной Осетии участвуют в Программе долгосрочных сбережений</w:t>
      </w:r>
      <w:bookmarkEnd w:id="67"/>
    </w:p>
    <w:p w14:paraId="7E6EAF44" w14:textId="77777777" w:rsidR="00FD0878" w:rsidRDefault="00FD0878" w:rsidP="00AC12FF">
      <w:pPr>
        <w:pStyle w:val="3"/>
      </w:pPr>
      <w:bookmarkStart w:id="68" w:name="_Toc223416981"/>
      <w:r>
        <w:t>По данным на 1 февраля 2026 года, жители Северной Осетии заключили более 32 тысяч договоров по Программе долгосрочных сбережений (ПДС). Проект позволяет накопить деньги к моменту выхода на пенсию или использовать их в особой жизненной ситуации.</w:t>
      </w:r>
      <w:bookmarkEnd w:id="68"/>
    </w:p>
    <w:p w14:paraId="7746B631" w14:textId="77777777" w:rsidR="00FD0878" w:rsidRDefault="00FD0878" w:rsidP="00FD0878">
      <w:r>
        <w:t>Общий объем взносов в ПДС от жителей республики за два года работы Программы составил около 1 млрд рублей, 80% из которых поступили в 2025 году.</w:t>
      </w:r>
    </w:p>
    <w:p w14:paraId="6EC8649E" w14:textId="27AABBFE" w:rsidR="00FD0878" w:rsidRDefault="00750A4D" w:rsidP="00FD0878">
      <w:r>
        <w:t>«</w:t>
      </w:r>
      <w:r w:rsidR="00FD0878">
        <w:t>Число участников Программы долгосрочных сбережений в прошлом году увеличилось почти в четыре раза по сравнению с предыдущим периодом. Это говорит о росте ее популярности в республике, — отметила Ирина Дзиова, управляющий Отделением Банка России по Северной Осетии.  — Участники получают софинансирование взносов от государства в размере до 36 тысяч рублей в год в течение первых десяти лет, налоговые вычеты и страхование депозитов до 2,8 млн рублей</w:t>
      </w:r>
      <w:r>
        <w:t>»</w:t>
      </w:r>
      <w:r w:rsidR="00FD0878">
        <w:t>.</w:t>
      </w:r>
    </w:p>
    <w:p w14:paraId="18C8F41E" w14:textId="77777777" w:rsidR="00FD0878" w:rsidRDefault="00FD0878" w:rsidP="00FD0878">
      <w:r>
        <w:lastRenderedPageBreak/>
        <w:t>По данным Банка России, доходность пенсионных накоплений в негосударственных пенсионных фондах за 9 месяцев 2025 года составила свыше 13% годовых.</w:t>
      </w:r>
    </w:p>
    <w:p w14:paraId="7049D9F8" w14:textId="77777777" w:rsidR="00FD0878" w:rsidRDefault="00FD0878" w:rsidP="00FD0878">
      <w:r>
        <w:t xml:space="preserve">Чтобы начать формировать сбережения, нужно заключить договор с негосударственным пенсионным фондом, который является оператором Программы. Это можно сделать на сайте или в офисе НПФ. </w:t>
      </w:r>
    </w:p>
    <w:p w14:paraId="71E8D3C6" w14:textId="1AA030B3" w:rsidR="00820EA5" w:rsidRDefault="004C5415" w:rsidP="00FD0878">
      <w:hyperlink r:id="rId21" w:history="1">
        <w:r w:rsidR="00FD0878" w:rsidRPr="00DB3114">
          <w:rPr>
            <w:rStyle w:val="a3"/>
          </w:rPr>
          <w:t>https://www.cbr.ru/press/regevent/?id=65336</w:t>
        </w:r>
      </w:hyperlink>
    </w:p>
    <w:p w14:paraId="01D692AC" w14:textId="0627BEE1" w:rsidR="00904C69" w:rsidRPr="00904C69" w:rsidRDefault="00904C69" w:rsidP="00904C69">
      <w:pPr>
        <w:pStyle w:val="2"/>
      </w:pPr>
      <w:bookmarkStart w:id="69" w:name="_Toc223416982"/>
      <w:r>
        <w:t>Национальные проекты России, 02.03.2026</w:t>
      </w:r>
      <w:r w:rsidRPr="00904C69">
        <w:t xml:space="preserve">, </w:t>
      </w:r>
      <w:proofErr w:type="gramStart"/>
      <w:r>
        <w:t>К</w:t>
      </w:r>
      <w:proofErr w:type="gramEnd"/>
      <w:r>
        <w:t xml:space="preserve"> программе долгосрочных сбережений присоединились 7,6 тыс. Кузбассовцев</w:t>
      </w:r>
      <w:bookmarkEnd w:id="69"/>
    </w:p>
    <w:p w14:paraId="1FC58204" w14:textId="77777777" w:rsidR="00904C69" w:rsidRDefault="00904C69" w:rsidP="00904C69">
      <w:pPr>
        <w:pStyle w:val="3"/>
      </w:pPr>
      <w:bookmarkStart w:id="70" w:name="_Toc223416983"/>
      <w:r>
        <w:t>Число участников программы долгосрочных сбережений в Кемеровской области - Кузбассе в январе увеличилось на 7,6 тыс. человек. Регион является одним из лидеров Сибирского федерального округа по количеству заключенных договоров. Программа долгосрочных сбережений реализуется при поддержке нацпроекта «Эффективная и конкурентная экономика», сообщили в министерстве финансов региона.</w:t>
      </w:r>
      <w:bookmarkEnd w:id="70"/>
    </w:p>
    <w:p w14:paraId="77198967" w14:textId="77777777" w:rsidR="00904C69" w:rsidRDefault="00904C69" w:rsidP="00904C69">
      <w:r>
        <w:t>«Когда человек решает копить на долгосрочные цели, будь то собственная пенсия или образование детей, он хочет быть уверен, что его средства не обесценятся и не исчезнут. Программа долгосрочных сбережений дает эту уверенность: государство гарантирует сохранность средств до 2,8 миллиона рублей - это вдвое выше, чем по банковским вкладам, и дополнительно стимулирует накопления через систему софинансирования», - отмечает заместитель министра финансов Кузбасса Вера Гончарова.</w:t>
      </w:r>
    </w:p>
    <w:p w14:paraId="29B91CDF" w14:textId="77777777" w:rsidR="00904C69" w:rsidRDefault="00904C69" w:rsidP="00904C69">
      <w:r>
        <w:t>Для участия необходимо заключить договор с одним из 29 негосударственных пенсионных фондов - операторов программы. С октября 2025 года граждане могут вступить в программу через портал госуслуг, подписав договор электронной подписью. Участвовать могут граждане старше 18 лет, а с 14 лет - с согласия законного представителя.</w:t>
      </w:r>
    </w:p>
    <w:p w14:paraId="3D95526E" w14:textId="77777777" w:rsidR="00904C69" w:rsidRDefault="00904C69" w:rsidP="00904C69">
      <w:r>
        <w:t>Получить накопления можно через 15 лет после заключения договора или при достижении 55 лет (женщины) и 60 лет (мужчины). В особых жизненных ситуациях, таких как дорогостоящее лечение или потеря кормильца, участники могут получить до 100% сформированных сбережений без потери налоговых льгот.</w:t>
      </w:r>
    </w:p>
    <w:p w14:paraId="24882160" w14:textId="77777777" w:rsidR="00904C69" w:rsidRDefault="00904C69" w:rsidP="00904C69">
      <w:r>
        <w:t>Цели нацпроекта «Эффективная и конкурентная экономика» - развитие экономики, финансового рынка, конкуренции, поддержка предпринимательства, рост производительности труда и инвестиционной активности, а также снижение негативного влияния на окружающую среду. Особое внимание уделено перспективам промышленных секторов экономики, высоким технологиям и молодежному бизнесу. Обновленные нацпроекты реализуются по решению Президента РФ Владимира Путина с 2025 года.</w:t>
      </w:r>
    </w:p>
    <w:p w14:paraId="20859C8D" w14:textId="4E9C1DFA" w:rsidR="00FD0878" w:rsidRPr="00904C69" w:rsidRDefault="004C5415" w:rsidP="00904C69">
      <w:hyperlink r:id="rId22" w:history="1">
        <w:r w:rsidR="00904C69" w:rsidRPr="00986301">
          <w:rPr>
            <w:rStyle w:val="a3"/>
          </w:rPr>
          <w:t>https://xn--80aapampemcchfmo7a3c9ehj.xn--p1ai/news/k-programme-dolgosrochnykh-sberezheniy-prisoedinilis-7-6-tys-kuzbassovtsev/</w:t>
        </w:r>
      </w:hyperlink>
      <w:r w:rsidR="00904C69" w:rsidRPr="00904C69">
        <w:t xml:space="preserve"> </w:t>
      </w:r>
    </w:p>
    <w:p w14:paraId="5DCBAFBB" w14:textId="77777777" w:rsidR="00904C69" w:rsidRPr="00904C69" w:rsidRDefault="00904C69" w:rsidP="00904C69"/>
    <w:p w14:paraId="61C77DB8" w14:textId="77777777" w:rsidR="00111D7C" w:rsidRPr="003D4054" w:rsidRDefault="00111D7C" w:rsidP="00111D7C">
      <w:pPr>
        <w:pStyle w:val="10"/>
      </w:pPr>
      <w:bookmarkStart w:id="71" w:name="_Toc165991074"/>
      <w:bookmarkStart w:id="72" w:name="_Toc223416984"/>
      <w:r w:rsidRPr="007B772C">
        <w:lastRenderedPageBreak/>
        <w:t>Новости развития системы обязательного пенсионного страхования и страховой пенсии</w:t>
      </w:r>
      <w:bookmarkEnd w:id="36"/>
      <w:bookmarkEnd w:id="37"/>
      <w:bookmarkEnd w:id="38"/>
      <w:bookmarkEnd w:id="71"/>
      <w:bookmarkEnd w:id="72"/>
    </w:p>
    <w:p w14:paraId="4F177F80" w14:textId="09C78C8F" w:rsidR="007E3255" w:rsidRPr="008C320F" w:rsidRDefault="007E3255" w:rsidP="007E3255">
      <w:pPr>
        <w:pStyle w:val="2"/>
      </w:pPr>
      <w:bookmarkStart w:id="73" w:name="_Toc223416985"/>
      <w:r w:rsidRPr="007E3255">
        <w:t>Звезда, 02.03.2026</w:t>
      </w:r>
      <w:r w:rsidRPr="008C320F">
        <w:t>, В России с 1 апреля проиндексируют социальные пенсии для 4 млн человек</w:t>
      </w:r>
      <w:bookmarkEnd w:id="73"/>
    </w:p>
    <w:p w14:paraId="6AB513AE" w14:textId="77777777" w:rsidR="007E3255" w:rsidRPr="008C320F" w:rsidRDefault="007E3255" w:rsidP="007E3255">
      <w:pPr>
        <w:pStyle w:val="3"/>
      </w:pPr>
      <w:bookmarkStart w:id="74" w:name="_Toc223416986"/>
      <w:r w:rsidRPr="008C320F">
        <w:t>С 1 апреля в России проиндексируют социальные пенсии. Прибавка коснется более четырех миллионов человек, включая граждан с инвалидностью, сирот и детей, потерявших кормильца. Об этом заявил премьер-министр Михаил Мишустин на совещании с вице-премьерами.</w:t>
      </w:r>
      <w:bookmarkEnd w:id="74"/>
    </w:p>
    <w:p w14:paraId="3FC0E79B" w14:textId="77777777" w:rsidR="007E3255" w:rsidRPr="008C320F" w:rsidRDefault="007E3255" w:rsidP="007E3255">
      <w:r w:rsidRPr="008C320F">
        <w:t>Изменения затронут также тех, кто не имеет трудового стажа или его недостаточно для страховой пенсии, отметил глава правительства. Кроме того, вырастут выплаты ветеранам Великой Отечественной войны, участникам добровольческих формирований в ДНР и ЛНР, а также ликвидаторам аварии на Чернобыльской АЭС. Премьер подчеркнул, что для выполнения социальных обязательств перед гражданами предусмотрены все необходимые меры.</w:t>
      </w:r>
    </w:p>
    <w:p w14:paraId="668206A3" w14:textId="77777777" w:rsidR="007E3255" w:rsidRPr="008C320F" w:rsidRDefault="007E3255" w:rsidP="007E3255">
      <w:r w:rsidRPr="008C320F">
        <w:t>Социальные пенсии проиндексируют на 6,8%. Пересмотр социальных пенсий и государственного пенсионного обеспечения проводят каждый год. Размер индексации определяется правительством и зависит от темпов роста прожиточного минимума пенсионера за предыдущий год.</w:t>
      </w:r>
    </w:p>
    <w:p w14:paraId="2545998C" w14:textId="77777777" w:rsidR="007E3255" w:rsidRPr="008C320F" w:rsidRDefault="007E3255" w:rsidP="007E3255">
      <w:r w:rsidRPr="008C320F">
        <w:t>До этого в России с 1 февраля уже проиндексировали некоторые выплаты и пособия. Социальные выплаты инвалидам, ветеранам боевых действий и участникам Великой Отечественной войны увеличили на 5,6%. Теперь ежемесячная выплата инвалидам первой группы составляет 6 157 рублей.</w:t>
      </w:r>
    </w:p>
    <w:p w14:paraId="7A204CC6" w14:textId="77777777" w:rsidR="007E3255" w:rsidRPr="008C320F" w:rsidRDefault="007E3255" w:rsidP="007E3255">
      <w:r w:rsidRPr="008C320F">
        <w:t>Для инвалидов войны и участников Великой Отечественной войны, ставших инвалидами, пособие выросло до 8 794 рублей. Выплаты ветеранам боевых действий после индексации составляют 4 839 рублей, а участникам Великой Отечественной войны - 6 596 рублей. Индексация затронула все категории получателей, включая детей-инвалидов.</w:t>
      </w:r>
    </w:p>
    <w:p w14:paraId="2C51335F" w14:textId="45DFF8F9" w:rsidR="007E3255" w:rsidRPr="000968B5" w:rsidRDefault="004C5415" w:rsidP="007E3255">
      <w:hyperlink r:id="rId23" w:history="1">
        <w:r w:rsidR="007E3255" w:rsidRPr="00986301">
          <w:rPr>
            <w:rStyle w:val="a3"/>
            <w:lang w:val="en-US"/>
          </w:rPr>
          <w:t>https</w:t>
        </w:r>
        <w:r w:rsidR="007E3255" w:rsidRPr="008C320F">
          <w:rPr>
            <w:rStyle w:val="a3"/>
          </w:rPr>
          <w:t>://</w:t>
        </w:r>
        <w:r w:rsidR="007E3255" w:rsidRPr="00986301">
          <w:rPr>
            <w:rStyle w:val="a3"/>
            <w:lang w:val="en-US"/>
          </w:rPr>
          <w:t>tvzvezda</w:t>
        </w:r>
        <w:r w:rsidR="007E3255" w:rsidRPr="008C320F">
          <w:rPr>
            <w:rStyle w:val="a3"/>
          </w:rPr>
          <w:t>.</w:t>
        </w:r>
        <w:r w:rsidR="007E3255" w:rsidRPr="00986301">
          <w:rPr>
            <w:rStyle w:val="a3"/>
            <w:lang w:val="en-US"/>
          </w:rPr>
          <w:t>ru</w:t>
        </w:r>
        <w:r w:rsidR="007E3255" w:rsidRPr="008C320F">
          <w:rPr>
            <w:rStyle w:val="a3"/>
          </w:rPr>
          <w:t>/</w:t>
        </w:r>
        <w:r w:rsidR="007E3255" w:rsidRPr="00986301">
          <w:rPr>
            <w:rStyle w:val="a3"/>
            <w:lang w:val="en-US"/>
          </w:rPr>
          <w:t>news</w:t>
        </w:r>
        <w:r w:rsidR="007E3255" w:rsidRPr="008C320F">
          <w:rPr>
            <w:rStyle w:val="a3"/>
          </w:rPr>
          <w:t>/2026321359-</w:t>
        </w:r>
        <w:r w:rsidR="007E3255" w:rsidRPr="00986301">
          <w:rPr>
            <w:rStyle w:val="a3"/>
            <w:lang w:val="en-US"/>
          </w:rPr>
          <w:t>ygCtd</w:t>
        </w:r>
        <w:r w:rsidR="007E3255" w:rsidRPr="008C320F">
          <w:rPr>
            <w:rStyle w:val="a3"/>
          </w:rPr>
          <w:t>.</w:t>
        </w:r>
        <w:r w:rsidR="007E3255" w:rsidRPr="00986301">
          <w:rPr>
            <w:rStyle w:val="a3"/>
            <w:lang w:val="en-US"/>
          </w:rPr>
          <w:t>html</w:t>
        </w:r>
      </w:hyperlink>
      <w:r w:rsidR="007E3255" w:rsidRPr="008C320F">
        <w:t xml:space="preserve"> </w:t>
      </w:r>
    </w:p>
    <w:p w14:paraId="7DFA23C6" w14:textId="6863CB7C" w:rsidR="008A331D" w:rsidRPr="000968B5" w:rsidRDefault="008A331D" w:rsidP="008A331D">
      <w:pPr>
        <w:pStyle w:val="2"/>
      </w:pPr>
      <w:bookmarkStart w:id="75" w:name="_Toc223416987"/>
      <w:r w:rsidRPr="008A331D">
        <w:t>Российская газета, 03.03.2026</w:t>
      </w:r>
      <w:r w:rsidRPr="000968B5">
        <w:t xml:space="preserve">, </w:t>
      </w:r>
      <w:r w:rsidRPr="008A331D">
        <w:t>Весна с плюсом</w:t>
      </w:r>
      <w:bookmarkEnd w:id="75"/>
    </w:p>
    <w:p w14:paraId="7F5CF7DB" w14:textId="77777777" w:rsidR="008A331D" w:rsidRPr="008A331D" w:rsidRDefault="008A331D" w:rsidP="008A331D">
      <w:pPr>
        <w:pStyle w:val="3"/>
      </w:pPr>
      <w:bookmarkStart w:id="76" w:name="_Toc223416988"/>
      <w:r w:rsidRPr="008A331D">
        <w:t xml:space="preserve">Социальные пенсии в России с 1 апреля будут повышены на 6,8%. </w:t>
      </w:r>
      <w:proofErr w:type="gramStart"/>
      <w:r w:rsidRPr="008A331D">
        <w:t>Размер  индексации</w:t>
      </w:r>
      <w:proofErr w:type="gramEnd"/>
      <w:r w:rsidRPr="008A331D">
        <w:t xml:space="preserve"> утвердил премьер-министр Михаил Мишустин.</w:t>
      </w:r>
      <w:bookmarkEnd w:id="76"/>
    </w:p>
    <w:p w14:paraId="2C9D8FB0" w14:textId="77777777" w:rsidR="008A331D" w:rsidRPr="008A331D" w:rsidRDefault="008A331D" w:rsidP="008A331D">
      <w:r w:rsidRPr="008A331D">
        <w:t xml:space="preserve">Индексация проводится на основе темпов роста прожиточного </w:t>
      </w:r>
      <w:proofErr w:type="gramStart"/>
      <w:r w:rsidRPr="008A331D">
        <w:t>минимума  пенсионера</w:t>
      </w:r>
      <w:proofErr w:type="gramEnd"/>
      <w:r w:rsidRPr="008A331D">
        <w:t xml:space="preserve"> за 2025 год. В бюджете Социального фонда на это </w:t>
      </w:r>
      <w:proofErr w:type="gramStart"/>
      <w:r w:rsidRPr="008A331D">
        <w:t>предусмотрено  почти</w:t>
      </w:r>
      <w:proofErr w:type="gramEnd"/>
      <w:r w:rsidRPr="008A331D">
        <w:t xml:space="preserve"> 44 миллиарда рублей. "Прибавка коснется свыше четырех </w:t>
      </w:r>
      <w:proofErr w:type="gramStart"/>
      <w:r w:rsidRPr="008A331D">
        <w:t>миллионов  человек</w:t>
      </w:r>
      <w:proofErr w:type="gramEnd"/>
      <w:r w:rsidRPr="008A331D">
        <w:t xml:space="preserve">, - заявил глава правительства вчера на оперативном совещании со  своими заместителями. - Это в том числе люди с ограничениями по </w:t>
      </w:r>
      <w:proofErr w:type="gramStart"/>
      <w:r w:rsidRPr="008A331D">
        <w:t>здоровью,  дети</w:t>
      </w:r>
      <w:proofErr w:type="gramEnd"/>
      <w:r w:rsidRPr="008A331D">
        <w:t>-сироты и потерявшие кормильца, а также те, у кого нет трудового стажа  или его недостаточно для назначения страховой пенсии". Кроме того, на 6,8</w:t>
      </w:r>
      <w:proofErr w:type="gramStart"/>
      <w:r w:rsidRPr="008A331D">
        <w:t>%  повысятся</w:t>
      </w:r>
      <w:proofErr w:type="gramEnd"/>
      <w:r w:rsidRPr="008A331D">
        <w:t xml:space="preserve"> выплаты ветеранам Великой Отечественной войны, участникам  добровольческих формирований в Донецкой и Луганской народных республиках,  ликвидаторам аварии на Чернобыльской АЭС и другим категориям.</w:t>
      </w:r>
    </w:p>
    <w:p w14:paraId="339E0FDB" w14:textId="77777777" w:rsidR="008A331D" w:rsidRPr="008A331D" w:rsidRDefault="008A331D" w:rsidP="008A331D">
      <w:r w:rsidRPr="008A331D">
        <w:lastRenderedPageBreak/>
        <w:t xml:space="preserve">- Все необходимое для выполнения социальных обязательств </w:t>
      </w:r>
      <w:proofErr w:type="gramStart"/>
      <w:r w:rsidRPr="008A331D">
        <w:t>перед  гражданами</w:t>
      </w:r>
      <w:proofErr w:type="gramEnd"/>
      <w:r w:rsidRPr="008A331D">
        <w:t xml:space="preserve"> предусмотрено, - заверил Михаил Мишустин. - Здесь важно, </w:t>
      </w:r>
      <w:proofErr w:type="gramStart"/>
      <w:r w:rsidRPr="008A331D">
        <w:t>чтобы  увеличенные</w:t>
      </w:r>
      <w:proofErr w:type="gramEnd"/>
      <w:r w:rsidRPr="008A331D">
        <w:t xml:space="preserve"> выплаты люди получили четко и в срок.</w:t>
      </w:r>
    </w:p>
    <w:p w14:paraId="51D311E2" w14:textId="77777777" w:rsidR="008A331D" w:rsidRPr="008A331D" w:rsidRDefault="008A331D" w:rsidP="008A331D">
      <w:r w:rsidRPr="008A331D">
        <w:t xml:space="preserve">Председатель правительства на совещании сообщил также о подписанном </w:t>
      </w:r>
      <w:proofErr w:type="gramStart"/>
      <w:r w:rsidRPr="008A331D">
        <w:t>им  плане</w:t>
      </w:r>
      <w:proofErr w:type="gramEnd"/>
      <w:r w:rsidRPr="008A331D">
        <w:t xml:space="preserve"> мероприятий по развитию природоподобных технологий на 2026-2028 годы.  Процессы цифровизации открывают новые возможности практически во </w:t>
      </w:r>
      <w:proofErr w:type="gramStart"/>
      <w:r w:rsidRPr="008A331D">
        <w:t>всех  отраслях</w:t>
      </w:r>
      <w:proofErr w:type="gramEnd"/>
      <w:r w:rsidRPr="008A331D">
        <w:t xml:space="preserve"> экономики и социальной сферы, но их применение создает серьезную  нагрузку на окружающую среду, приводит к более интенсивному потреблению  естественных ресурсов, заметил он. "Поэтому нужны и прорывные </w:t>
      </w:r>
      <w:proofErr w:type="gramStart"/>
      <w:r w:rsidRPr="008A331D">
        <w:t>решения,  которые</w:t>
      </w:r>
      <w:proofErr w:type="gramEnd"/>
      <w:r w:rsidRPr="008A331D">
        <w:t xml:space="preserve"> помогали бы восстанавливать баланс между био- и техносферой, а  также для укрепления здоровья нации", - отметил Мишустин.</w:t>
      </w:r>
    </w:p>
    <w:p w14:paraId="2961F653" w14:textId="77777777" w:rsidR="008A331D" w:rsidRPr="00544D5D" w:rsidRDefault="008A331D" w:rsidP="008A331D">
      <w:r w:rsidRPr="008A331D">
        <w:t>Реализация плана тесно связана с нацпроектом "</w:t>
      </w:r>
      <w:proofErr w:type="gramStart"/>
      <w:r w:rsidRPr="008A331D">
        <w:t>Технологическое  обеспечение</w:t>
      </w:r>
      <w:proofErr w:type="gramEnd"/>
      <w:r w:rsidRPr="008A331D">
        <w:t xml:space="preserve"> биоэкономики". Документ включает в себя несколько </w:t>
      </w:r>
      <w:proofErr w:type="gramStart"/>
      <w:r w:rsidRPr="008A331D">
        <w:t>направлений  работы</w:t>
      </w:r>
      <w:proofErr w:type="gramEnd"/>
      <w:r w:rsidRPr="008A331D">
        <w:t xml:space="preserve">. Первое - проведение исследований и разработок. "Головной </w:t>
      </w:r>
      <w:proofErr w:type="gramStart"/>
      <w:r w:rsidRPr="008A331D">
        <w:t>научной  организацией</w:t>
      </w:r>
      <w:proofErr w:type="gramEnd"/>
      <w:r w:rsidRPr="008A331D">
        <w:t xml:space="preserve"> здесь определен Курчатовский институт. Он будет </w:t>
      </w:r>
      <w:proofErr w:type="gramStart"/>
      <w:r w:rsidRPr="008A331D">
        <w:t>мониторить,  оценивать</w:t>
      </w:r>
      <w:proofErr w:type="gramEnd"/>
      <w:r w:rsidRPr="008A331D">
        <w:t xml:space="preserve"> результаты действующих и вновь создаваемых научных центров", -  рассказал вице-премьер Дмитрий Чернышенко. </w:t>
      </w:r>
      <w:r w:rsidRPr="00544D5D">
        <w:t xml:space="preserve">В число приоритетных </w:t>
      </w:r>
      <w:proofErr w:type="gramStart"/>
      <w:r w:rsidRPr="00544D5D">
        <w:t>для  изучения</w:t>
      </w:r>
      <w:proofErr w:type="gramEnd"/>
      <w:r w:rsidRPr="00544D5D">
        <w:t xml:space="preserve"> включены технологии энергосбережения и энергопотребления, создание  новых биоподобных материалов.</w:t>
      </w:r>
    </w:p>
    <w:p w14:paraId="2E33A538" w14:textId="77777777" w:rsidR="008A331D" w:rsidRPr="00544D5D" w:rsidRDefault="008A331D" w:rsidP="008A331D">
      <w:r w:rsidRPr="00544D5D">
        <w:t xml:space="preserve">Второе направление - формирование научной инфраструктуры. </w:t>
      </w:r>
      <w:proofErr w:type="gramStart"/>
      <w:r w:rsidRPr="00544D5D">
        <w:t>Продолжится  развитие</w:t>
      </w:r>
      <w:proofErr w:type="gramEnd"/>
      <w:r w:rsidRPr="00544D5D">
        <w:t xml:space="preserve"> инфраструктуры класса "мегасайенс". "В этом году на </w:t>
      </w:r>
      <w:proofErr w:type="gramStart"/>
      <w:r w:rsidRPr="00544D5D">
        <w:t>проектную  мощность</w:t>
      </w:r>
      <w:proofErr w:type="gramEnd"/>
      <w:r w:rsidRPr="00544D5D">
        <w:t xml:space="preserve"> выйдет Сибирский кольцевой источник фотонов в Новосибирской  области, - заявил зампред правительства. - Шесть </w:t>
      </w:r>
      <w:proofErr w:type="gramStart"/>
      <w:r w:rsidRPr="00544D5D">
        <w:t>других  мегасайенс</w:t>
      </w:r>
      <w:proofErr w:type="gramEnd"/>
      <w:r w:rsidRPr="00544D5D">
        <w:t>-установок также создаются в рамках Федеральной  научно-технической программы развития синхротронных и нейтронных  исследований".</w:t>
      </w:r>
    </w:p>
    <w:p w14:paraId="0E5631BC" w14:textId="77777777" w:rsidR="008A331D" w:rsidRPr="00544D5D" w:rsidRDefault="008A331D" w:rsidP="008A331D">
      <w:r w:rsidRPr="00544D5D">
        <w:t xml:space="preserve">Третий акцент сделан на подготовке кадров для биоэкономики. </w:t>
      </w:r>
      <w:proofErr w:type="gramStart"/>
      <w:r w:rsidRPr="00544D5D">
        <w:t>Этим  сейчас</w:t>
      </w:r>
      <w:proofErr w:type="gramEnd"/>
      <w:r w:rsidRPr="00544D5D">
        <w:t xml:space="preserve"> занимаются пять передовых инженерных школ и девять вузов в рамках  программы "Приоритет-2030". Дмитрий Чернышенко обратил внимание на </w:t>
      </w:r>
      <w:proofErr w:type="gramStart"/>
      <w:r w:rsidRPr="00544D5D">
        <w:t>один  факт</w:t>
      </w:r>
      <w:proofErr w:type="gramEnd"/>
      <w:r w:rsidRPr="00544D5D">
        <w:t xml:space="preserve"> - биология стала третьим по популярности предметом для сдачи ЕГЭ. "</w:t>
      </w:r>
      <w:proofErr w:type="gramStart"/>
      <w:r w:rsidRPr="00544D5D">
        <w:t>В  прошлом</w:t>
      </w:r>
      <w:proofErr w:type="gramEnd"/>
      <w:r w:rsidRPr="00544D5D">
        <w:t xml:space="preserve"> году его выбрали 18% школьников", - сказал он.</w:t>
      </w:r>
    </w:p>
    <w:p w14:paraId="1BBEAB5A" w14:textId="77777777" w:rsidR="008A331D" w:rsidRPr="00544D5D" w:rsidRDefault="008A331D" w:rsidP="008A331D">
      <w:r w:rsidRPr="00544D5D">
        <w:t xml:space="preserve">Еще один утвержденный премьером документ - "дорожная карта" </w:t>
      </w:r>
      <w:proofErr w:type="gramStart"/>
      <w:r w:rsidRPr="00544D5D">
        <w:t>развития  инфраструктуры</w:t>
      </w:r>
      <w:proofErr w:type="gramEnd"/>
      <w:r w:rsidRPr="00544D5D">
        <w:t xml:space="preserve"> автомобильного, железнодорожного и водного транспорта в  международных транспортных коридорах (МТК), а также пунктов пропуска через  границу. Она нацелена на сбалансированное расширение МТК </w:t>
      </w:r>
      <w:proofErr w:type="gramStart"/>
      <w:r w:rsidRPr="00544D5D">
        <w:t>в  Азово</w:t>
      </w:r>
      <w:proofErr w:type="gramEnd"/>
      <w:r w:rsidRPr="00544D5D">
        <w:t xml:space="preserve">-Черноморском, восточном и северо-западном направлениях, маршрута  "Север - Юг" и Севморпути. "Это уникальная, масштабная работа, </w:t>
      </w:r>
      <w:proofErr w:type="gramStart"/>
      <w:r w:rsidRPr="00544D5D">
        <w:t>которая  имеет</w:t>
      </w:r>
      <w:proofErr w:type="gramEnd"/>
      <w:r w:rsidRPr="00544D5D">
        <w:t xml:space="preserve"> важнейшее значение для расширения внешней торговли в условиях санкций  и новых вызовов", - подчеркнул Михаил Мишустин.</w:t>
      </w:r>
    </w:p>
    <w:p w14:paraId="7CC05C0E" w14:textId="77777777" w:rsidR="008A331D" w:rsidRPr="00544D5D" w:rsidRDefault="008A331D" w:rsidP="008A331D">
      <w:r w:rsidRPr="00544D5D">
        <w:t xml:space="preserve">Прибавка коснется свыше 4 миллионов человек. Важно, чтобы </w:t>
      </w:r>
      <w:proofErr w:type="gramStart"/>
      <w:r w:rsidRPr="00544D5D">
        <w:t>увеличенные  выплаты</w:t>
      </w:r>
      <w:proofErr w:type="gramEnd"/>
      <w:r w:rsidRPr="00544D5D">
        <w:t xml:space="preserve"> люди получили четко и в срок</w:t>
      </w:r>
    </w:p>
    <w:p w14:paraId="4BE6EB8B" w14:textId="4869579D" w:rsidR="008A331D" w:rsidRPr="000968B5" w:rsidRDefault="008A331D" w:rsidP="008A331D">
      <w:r w:rsidRPr="000968B5">
        <w:t>Владимир Кузьмин</w:t>
      </w:r>
    </w:p>
    <w:p w14:paraId="3DC6C610" w14:textId="129682A5" w:rsidR="00397CCC" w:rsidRPr="007B772C" w:rsidRDefault="00397CCC" w:rsidP="00397CCC">
      <w:pPr>
        <w:pStyle w:val="2"/>
      </w:pPr>
      <w:bookmarkStart w:id="77" w:name="ф6"/>
      <w:bookmarkStart w:id="78" w:name="_Toc223416989"/>
      <w:bookmarkEnd w:id="77"/>
      <w:r w:rsidRPr="007B772C">
        <w:lastRenderedPageBreak/>
        <w:t>Финмаркет, 02.03.2026, С 1 апреля в России проиндексируют социальные пенсии, повысят выплаты ветеранам ВОВ и другим категориям</w:t>
      </w:r>
      <w:bookmarkEnd w:id="78"/>
    </w:p>
    <w:p w14:paraId="0DA91ED2" w14:textId="77777777" w:rsidR="00397CCC" w:rsidRPr="007B772C" w:rsidRDefault="00397CCC" w:rsidP="00AC12FF">
      <w:pPr>
        <w:pStyle w:val="3"/>
      </w:pPr>
      <w:bookmarkStart w:id="79" w:name="_Toc223416990"/>
      <w:r w:rsidRPr="007B772C">
        <w:t>Правительство РФ проиндексирует социальные пенсии с 1 апреля, а также повысит выплаты ветеранам Великой Отечественной войны и другим категориям, сообщил премьер-министр РФ Михаил Мишустин.</w:t>
      </w:r>
      <w:bookmarkEnd w:id="79"/>
    </w:p>
    <w:p w14:paraId="2C100AF3" w14:textId="508D10DF" w:rsidR="00397CCC" w:rsidRPr="007B772C" w:rsidRDefault="00750A4D" w:rsidP="00397CCC">
      <w:r>
        <w:t>«</w:t>
      </w:r>
      <w:r w:rsidR="00397CCC" w:rsidRPr="007B772C">
        <w:t>Доходы старшего поколения находятся на особом контроле правительства. С 1 января текущего года были увеличены страховые пенсии, теперь с 1 апреля проиндексируем социальные пенсии</w:t>
      </w:r>
      <w:r>
        <w:t>»</w:t>
      </w:r>
      <w:r w:rsidR="00397CCC" w:rsidRPr="007B772C">
        <w:t>, - сказал Мишустин на совещании с вице-премьерами в понедельник.</w:t>
      </w:r>
    </w:p>
    <w:p w14:paraId="7E80C9A4" w14:textId="77777777" w:rsidR="00397CCC" w:rsidRPr="007B772C" w:rsidRDefault="00397CCC" w:rsidP="00397CCC">
      <w:r w:rsidRPr="007B772C">
        <w:t>Он уточнил, что прибавка коснётся свыше 4 млн человек, в том числе людей с ограничениями по здоровью, детей-сирот или потерявших кормильца, а также тех, у кого нет трудового стажа или его недостаточно для назначения страховой пенсии.</w:t>
      </w:r>
    </w:p>
    <w:p w14:paraId="2DC48FB7" w14:textId="65C4723C" w:rsidR="00397CCC" w:rsidRPr="007B772C" w:rsidRDefault="00750A4D" w:rsidP="00397CCC">
      <w:r>
        <w:t>«</w:t>
      </w:r>
      <w:r w:rsidR="00397CCC" w:rsidRPr="007B772C">
        <w:t>Повысятся также выплаты ветеранам великой Отечественной войны, участникам добровольческих формирований в Донецкой и Луганской народных республиках, ликвидаторам аварий на Чернобыльской АЭС и другим категориям</w:t>
      </w:r>
      <w:r>
        <w:t>»</w:t>
      </w:r>
      <w:r w:rsidR="00397CCC" w:rsidRPr="007B772C">
        <w:t>, - добавил премьер.</w:t>
      </w:r>
    </w:p>
    <w:p w14:paraId="23F0F0C1" w14:textId="2594FDA3" w:rsidR="00397CCC" w:rsidRPr="007B772C" w:rsidRDefault="004C5415" w:rsidP="00397CCC">
      <w:hyperlink r:id="rId24" w:history="1">
        <w:r w:rsidR="00397CCC" w:rsidRPr="007B772C">
          <w:rPr>
            <w:rStyle w:val="a3"/>
          </w:rPr>
          <w:t>http://www.finmarket.ru/news/6570572</w:t>
        </w:r>
      </w:hyperlink>
      <w:r w:rsidR="00397CCC" w:rsidRPr="007B772C">
        <w:t xml:space="preserve"> </w:t>
      </w:r>
    </w:p>
    <w:p w14:paraId="362B5B6A" w14:textId="77777777" w:rsidR="00AA14B1" w:rsidRPr="007B772C" w:rsidRDefault="00AA14B1" w:rsidP="00AA14B1">
      <w:pPr>
        <w:pStyle w:val="2"/>
      </w:pPr>
      <w:bookmarkStart w:id="80" w:name="_Toc223416991"/>
      <w:r w:rsidRPr="007B772C">
        <w:t>Профиль, 02.03.2026, Кому повысят пенсии с 1 апреля: полный список категорий россиян, которым положена индексация</w:t>
      </w:r>
      <w:bookmarkEnd w:id="80"/>
    </w:p>
    <w:p w14:paraId="385EC654" w14:textId="77777777" w:rsidR="00AA14B1" w:rsidRPr="007B772C" w:rsidRDefault="00AA14B1" w:rsidP="00AC12FF">
      <w:pPr>
        <w:pStyle w:val="3"/>
      </w:pPr>
      <w:bookmarkStart w:id="81" w:name="_Toc223416992"/>
      <w:r w:rsidRPr="007B772C">
        <w:t>Кабинет министров с 1 апреля проведет индексацию социальных пенсий. Об этом заявил председатель правительства Михаил Мишустин, открывая оперативное совещание со своими заместителями в понедельник, 2 марта 2026 года, сообщается на сайте кабмина.</w:t>
      </w:r>
      <w:bookmarkEnd w:id="81"/>
    </w:p>
    <w:p w14:paraId="26EB4FAC" w14:textId="18B4C1E8" w:rsidR="00AA14B1" w:rsidRPr="007B772C" w:rsidRDefault="00750A4D" w:rsidP="00AA14B1">
      <w:r>
        <w:t>«</w:t>
      </w:r>
      <w:r w:rsidR="00AA14B1" w:rsidRPr="007B772C">
        <w:t>В ходе отчета в Государственной думе на прошлой неделе я подробно говорил о том, что доходы старшего поколения находятся на особом контроле правительства. С 1 января текущего года были увеличены страховые пенсии, вот теперь с 1 апреля проиндексируем социальные</w:t>
      </w:r>
      <w:r>
        <w:t>»</w:t>
      </w:r>
      <w:r w:rsidR="00AA14B1" w:rsidRPr="007B772C">
        <w:t>, - указал премьер.</w:t>
      </w:r>
    </w:p>
    <w:p w14:paraId="2C5C3414" w14:textId="77777777" w:rsidR="00AA14B1" w:rsidRPr="007B772C" w:rsidRDefault="00AA14B1" w:rsidP="00AA14B1">
      <w:r w:rsidRPr="007B772C">
        <w:t>Мишустин уточнил, что среди тех, кто получит прибавку к пенсии в апреле, - люди с ограничениями по здоровью, дети-сироты и те, кто потерял кормильца, а также граждане, у кого нет трудового стажа или его недостаточно для назначения страховой пенсии.</w:t>
      </w:r>
    </w:p>
    <w:p w14:paraId="6846BEC0" w14:textId="77777777" w:rsidR="00AA14B1" w:rsidRPr="007B772C" w:rsidRDefault="00AA14B1" w:rsidP="00AA14B1">
      <w:r w:rsidRPr="007B772C">
        <w:t>Как отмечают в кабмине, с 1 апреля 2026 года социальные пенсии проиндексируют на 6,8%. Постановление об этом подписано Мишустиным.</w:t>
      </w:r>
    </w:p>
    <w:p w14:paraId="7D10C3A2" w14:textId="77777777" w:rsidR="00AA14B1" w:rsidRPr="007B772C" w:rsidRDefault="00AA14B1" w:rsidP="00AA14B1">
      <w:r w:rsidRPr="007B772C">
        <w:t xml:space="preserve">Кроме того, с 1 апреля на 6,8% будет повышен размер государственного пенсионного обеспечения ряда категорий граждан. Среди них: </w:t>
      </w:r>
    </w:p>
    <w:p w14:paraId="072E0FAC" w14:textId="77777777" w:rsidR="00AA14B1" w:rsidRPr="007B772C" w:rsidRDefault="00AA14B1" w:rsidP="00AA14B1">
      <w:r w:rsidRPr="007B772C">
        <w:t>•</w:t>
      </w:r>
      <w:r w:rsidRPr="007B772C">
        <w:tab/>
        <w:t xml:space="preserve">военнослужащие, проходившие службу по призыву; </w:t>
      </w:r>
    </w:p>
    <w:p w14:paraId="0D1BE9AB" w14:textId="77777777" w:rsidR="00AA14B1" w:rsidRPr="007B772C" w:rsidRDefault="00AA14B1" w:rsidP="00AA14B1">
      <w:r w:rsidRPr="007B772C">
        <w:t>•</w:t>
      </w:r>
      <w:r w:rsidRPr="007B772C">
        <w:tab/>
        <w:t xml:space="preserve">участники Великой Отечественной войны; </w:t>
      </w:r>
    </w:p>
    <w:p w14:paraId="02DFF0BC" w14:textId="1EBA9662" w:rsidR="00AA14B1" w:rsidRPr="007B772C" w:rsidRDefault="00AA14B1" w:rsidP="00AA14B1">
      <w:r w:rsidRPr="007B772C">
        <w:t>•</w:t>
      </w:r>
      <w:r w:rsidRPr="007B772C">
        <w:tab/>
        <w:t xml:space="preserve">награжденные знаками </w:t>
      </w:r>
      <w:r w:rsidR="00750A4D">
        <w:t>«</w:t>
      </w:r>
      <w:r w:rsidRPr="007B772C">
        <w:t>Жителю блокадного Ленинграда</w:t>
      </w:r>
      <w:r w:rsidR="00750A4D">
        <w:t>»</w:t>
      </w:r>
      <w:r w:rsidRPr="007B772C">
        <w:t xml:space="preserve">, </w:t>
      </w:r>
      <w:r w:rsidR="00750A4D">
        <w:t>«</w:t>
      </w:r>
      <w:r w:rsidRPr="007B772C">
        <w:t>Житель осаждённого Севастополя</w:t>
      </w:r>
      <w:r w:rsidR="00750A4D">
        <w:t>»</w:t>
      </w:r>
      <w:r w:rsidRPr="007B772C">
        <w:t xml:space="preserve"> и </w:t>
      </w:r>
      <w:r w:rsidR="00750A4D">
        <w:t>«</w:t>
      </w:r>
      <w:r w:rsidRPr="007B772C">
        <w:t>Житель осаждённого Сталинграда</w:t>
      </w:r>
      <w:r w:rsidR="00750A4D">
        <w:t>»</w:t>
      </w:r>
      <w:r w:rsidRPr="007B772C">
        <w:t xml:space="preserve">; </w:t>
      </w:r>
    </w:p>
    <w:p w14:paraId="642304D5" w14:textId="77777777" w:rsidR="00AA14B1" w:rsidRPr="007B772C" w:rsidRDefault="00AA14B1" w:rsidP="00AA14B1">
      <w:r w:rsidRPr="007B772C">
        <w:lastRenderedPageBreak/>
        <w:t>•</w:t>
      </w:r>
      <w:r w:rsidRPr="007B772C">
        <w:tab/>
        <w:t xml:space="preserve">летчики-испытатели; </w:t>
      </w:r>
    </w:p>
    <w:p w14:paraId="2E7D437D" w14:textId="77777777" w:rsidR="00AA14B1" w:rsidRPr="007B772C" w:rsidRDefault="00AA14B1" w:rsidP="00AA14B1">
      <w:r w:rsidRPr="007B772C">
        <w:t>•</w:t>
      </w:r>
      <w:r w:rsidRPr="007B772C">
        <w:tab/>
        <w:t xml:space="preserve">космонавты; </w:t>
      </w:r>
    </w:p>
    <w:p w14:paraId="1692D04E" w14:textId="77777777" w:rsidR="00AA14B1" w:rsidRPr="007B772C" w:rsidRDefault="00AA14B1" w:rsidP="00AA14B1">
      <w:r w:rsidRPr="007B772C">
        <w:t>•</w:t>
      </w:r>
      <w:r w:rsidRPr="007B772C">
        <w:tab/>
        <w:t xml:space="preserve">те, кто пострадал в результате радиационных или техногенных катастроф, а также члены их семей. </w:t>
      </w:r>
    </w:p>
    <w:p w14:paraId="194DF52A" w14:textId="77777777" w:rsidR="00AA14B1" w:rsidRPr="007B772C" w:rsidRDefault="00AA14B1" w:rsidP="00AA14B1">
      <w:r w:rsidRPr="007B772C">
        <w:t>Как указал Мишустин, в 2026 году апрельская индексация затронет около 4,3 млн человек, включая 3,6 млн пенсионеров, получающих социальные пенсии. В бюджете Социального фонда на это заложено почти 44 млрд руб.</w:t>
      </w:r>
    </w:p>
    <w:p w14:paraId="5EC301E8" w14:textId="77777777" w:rsidR="00AA14B1" w:rsidRPr="007B772C" w:rsidRDefault="00AA14B1" w:rsidP="00AA14B1">
      <w:r w:rsidRPr="007B772C">
        <w:t>Социальные пенсии традиционно индексируют в апреле. Размер индексации в 2026 году рассчитан на основе темпов роста прожиточного минимума пенсионера за прошлый год.</w:t>
      </w:r>
    </w:p>
    <w:p w14:paraId="7A2CFD37" w14:textId="77777777" w:rsidR="00AA14B1" w:rsidRPr="007B772C" w:rsidRDefault="00AA14B1" w:rsidP="00AA14B1">
      <w:r w:rsidRPr="007B772C">
        <w:t>Социальная пенсия может быть назначена россиянам по старости (возрасту), инвалидности или потере кормильца. Тем гражданам, у кого она не дотягивает до регионального прожиточного минимума пенсионера, положена доплата, которая позволяет увеличить пенсионное обеспечение до этого уровня.</w:t>
      </w:r>
    </w:p>
    <w:p w14:paraId="2AFB2250" w14:textId="77777777" w:rsidR="00AA14B1" w:rsidRPr="007B772C" w:rsidRDefault="00AA14B1" w:rsidP="00AA14B1">
      <w:r w:rsidRPr="007B772C">
        <w:t>Социальную пенсию по возрасту могут оформить россияне, у которых нет страхового стажа или он есть, но его и пенсионных баллов не хватает для назначения страховой пенсии (с 2024 года это минимум 15 лет стажа и 30 баллов). Выйти на нее можно на пять лет позже, чем на страховую. В 2026 году это 64 года для женщин и 69 лет для мужчин. В 2028 году, к моменту завершения реформы по повышению пенсионного возраста, порог поднимется до 65 и 70 лет соответственно.</w:t>
      </w:r>
    </w:p>
    <w:p w14:paraId="7F60304C" w14:textId="77777777" w:rsidR="00AA14B1" w:rsidRPr="007B772C" w:rsidRDefault="00AA14B1" w:rsidP="00AA14B1">
      <w:r w:rsidRPr="007B772C">
        <w:t>По данным Соцфонда, в России средний размер пенсии за год вырос на 2079 руб. В январе 2026 года он превысил 25 тыс. руб.</w:t>
      </w:r>
    </w:p>
    <w:p w14:paraId="67D5B42E" w14:textId="74D71ADA" w:rsidR="00AA14B1" w:rsidRPr="007B772C" w:rsidRDefault="004C5415" w:rsidP="00AA14B1">
      <w:hyperlink r:id="rId25" w:history="1">
        <w:r w:rsidR="00AA14B1" w:rsidRPr="007B772C">
          <w:rPr>
            <w:rStyle w:val="a3"/>
          </w:rPr>
          <w:t>https://profile.ru/news/society/komu-povysyat-pensii-s-1-aprelya-polnyj-spisok-kategorij-rossiyan-kotorym-polozhena-indeksaciya-1829190/</w:t>
        </w:r>
      </w:hyperlink>
      <w:r w:rsidR="00AA14B1" w:rsidRPr="007B772C">
        <w:t xml:space="preserve"> </w:t>
      </w:r>
    </w:p>
    <w:p w14:paraId="4C80EF23" w14:textId="77777777" w:rsidR="00397CCC" w:rsidRPr="007B772C" w:rsidRDefault="00397CCC" w:rsidP="00397CCC">
      <w:pPr>
        <w:pStyle w:val="2"/>
      </w:pPr>
      <w:bookmarkStart w:id="82" w:name="_Toc223416993"/>
      <w:r w:rsidRPr="007B772C">
        <w:t>РИА Новости, 02.03.2026, Мишустин: пенсии будут проиндексированы с 1 апреля</w:t>
      </w:r>
      <w:bookmarkEnd w:id="82"/>
    </w:p>
    <w:p w14:paraId="0962F54C" w14:textId="77777777" w:rsidR="00397CCC" w:rsidRPr="007B772C" w:rsidRDefault="00397CCC" w:rsidP="00AC12FF">
      <w:pPr>
        <w:pStyle w:val="3"/>
      </w:pPr>
      <w:bookmarkStart w:id="83" w:name="_Toc223416994"/>
      <w:r w:rsidRPr="007B772C">
        <w:t>Социальные пенсии будут проиндексированы с 1 апреля, прибавка коснется более 4 миллионов человек, заявил премьер-министр РФ Михаил Мишустин.</w:t>
      </w:r>
      <w:bookmarkEnd w:id="83"/>
    </w:p>
    <w:p w14:paraId="34692772" w14:textId="77777777" w:rsidR="00397CCC" w:rsidRPr="007B772C" w:rsidRDefault="00397CCC" w:rsidP="00397CCC">
      <w:r w:rsidRPr="007B772C">
        <w:t>В понедельник Мишустин провел совещание с вице-премьерами.</w:t>
      </w:r>
    </w:p>
    <w:p w14:paraId="411B1B27" w14:textId="72AC1320" w:rsidR="00397CCC" w:rsidRPr="007B772C" w:rsidRDefault="00750A4D" w:rsidP="00397CCC">
      <w:r>
        <w:t>«</w:t>
      </w:r>
      <w:r w:rsidR="00397CCC" w:rsidRPr="007B772C">
        <w:t>С 1 января текущего года были увеличены страховые пенсии, вот теперь с 1 апреля проиндексируем социальные пенсии. Прибавка коснется свыше 4 миллионов человек - это, в том числе, и люди с ограничениями по здоровью, дети-сироты и потерявшие кормильца, а также те, у кого нет трудового стажа или его недостаточно для назначения страховой пенсии</w:t>
      </w:r>
      <w:r>
        <w:t>»</w:t>
      </w:r>
      <w:r w:rsidR="00397CCC" w:rsidRPr="007B772C">
        <w:t>, - сказал Мишустин.</w:t>
      </w:r>
    </w:p>
    <w:p w14:paraId="47ED7FBC" w14:textId="77777777" w:rsidR="00397CCC" w:rsidRPr="007B772C" w:rsidRDefault="00397CCC" w:rsidP="00397CCC">
      <w:r w:rsidRPr="007B772C">
        <w:t>Он добавил, что увеличатся также выплаты ветеранам Великой Отечественной войны, участникам добровольческих формирований в ДНР и ЛНР, ликвидаторам аварий на Чернобыльской АЭС и другим категориям граждан.</w:t>
      </w:r>
    </w:p>
    <w:p w14:paraId="3D2EE0C6" w14:textId="6A25DE85" w:rsidR="00111D7C" w:rsidRPr="007B772C" w:rsidRDefault="004C5415" w:rsidP="00397CCC">
      <w:hyperlink r:id="rId26" w:history="1">
        <w:r w:rsidR="00397CCC" w:rsidRPr="007B772C">
          <w:rPr>
            <w:rStyle w:val="a3"/>
          </w:rPr>
          <w:t>https://ria.ru/20260302/mishustin-2077809897.html</w:t>
        </w:r>
      </w:hyperlink>
    </w:p>
    <w:p w14:paraId="7DD7CA38" w14:textId="77777777" w:rsidR="00397CCC" w:rsidRPr="007B772C" w:rsidRDefault="00397CCC" w:rsidP="00397CCC">
      <w:pPr>
        <w:pStyle w:val="2"/>
      </w:pPr>
      <w:bookmarkStart w:id="84" w:name="_Toc223416995"/>
      <w:r w:rsidRPr="007B772C">
        <w:lastRenderedPageBreak/>
        <w:t>РИА Новости, 02.03.2026, Увеличенные социальные выплаты должны поступать четко и в срок - Мишустин</w:t>
      </w:r>
      <w:bookmarkEnd w:id="84"/>
    </w:p>
    <w:p w14:paraId="5A75BCCE" w14:textId="77777777" w:rsidR="00397CCC" w:rsidRPr="007B772C" w:rsidRDefault="00397CCC" w:rsidP="00AC12FF">
      <w:pPr>
        <w:pStyle w:val="3"/>
      </w:pPr>
      <w:bookmarkStart w:id="85" w:name="_Toc223416996"/>
      <w:r w:rsidRPr="007B772C">
        <w:t>Увеличенные социальные выплаты должны поступать гражданам четко и в срок, заявил премьер-министр РФ Михаил Мишустин.</w:t>
      </w:r>
      <w:bookmarkEnd w:id="85"/>
    </w:p>
    <w:p w14:paraId="71D90B6A" w14:textId="77777777" w:rsidR="00397CCC" w:rsidRPr="007B772C" w:rsidRDefault="00397CCC" w:rsidP="00397CCC">
      <w:r w:rsidRPr="007B772C">
        <w:t>В понедельник Мишустин провел совещание с вице-премьерами. Он сообщил, что социальные пенсии будут проиндексированы с 1 апреля, прибавка коснется более 4 миллионов человек.</w:t>
      </w:r>
    </w:p>
    <w:p w14:paraId="3BEE9D4F" w14:textId="77494540" w:rsidR="00397CCC" w:rsidRPr="007B772C" w:rsidRDefault="00750A4D" w:rsidP="00397CCC">
      <w:r>
        <w:t>«</w:t>
      </w:r>
      <w:r w:rsidR="00397CCC" w:rsidRPr="007B772C">
        <w:t>Все необходимое для выполнения социальных обязательств перед гражданами предусмотрено. Здесь важно, чтобы увеличенные выплаты люди получили четко и в срок</w:t>
      </w:r>
      <w:r>
        <w:t>»</w:t>
      </w:r>
      <w:r w:rsidR="00397CCC" w:rsidRPr="007B772C">
        <w:t>, - сказал премьер.</w:t>
      </w:r>
    </w:p>
    <w:p w14:paraId="5111A8A6" w14:textId="77777777" w:rsidR="003C6658" w:rsidRPr="007B772C" w:rsidRDefault="003C6658" w:rsidP="003C6658">
      <w:pPr>
        <w:pStyle w:val="2"/>
      </w:pPr>
      <w:bookmarkStart w:id="86" w:name="_Toc223416997"/>
      <w:r w:rsidRPr="007B772C">
        <w:t>RT, 02.03.2026, В Совфеде предупредили, кому проиндексируют пенсию с 1 апреля</w:t>
      </w:r>
      <w:bookmarkEnd w:id="86"/>
    </w:p>
    <w:p w14:paraId="17876B4A" w14:textId="57589F02" w:rsidR="003C6658" w:rsidRPr="007B772C" w:rsidRDefault="003C6658" w:rsidP="00AC12FF">
      <w:pPr>
        <w:pStyle w:val="3"/>
      </w:pPr>
      <w:bookmarkStart w:id="87" w:name="_Toc223416998"/>
      <w:r w:rsidRPr="007B772C">
        <w:t>С 1 апреля 2026 года в России будет проиндексирована на 6,8% социальная пенсия, что затронет около 4,3 млн получателей, включая 3,6 млн человек с социальными пенсиями по старости, инвалидности или по случаю потери кормильца, а также около 700 тыс. получателей государственного пенсионного обеспечения. Об этом рассказал в беседе с RT сенатор Игорь Мурог.</w:t>
      </w:r>
      <w:bookmarkEnd w:id="87"/>
    </w:p>
    <w:p w14:paraId="412BC5FB" w14:textId="2B1E6C56" w:rsidR="003C6658" w:rsidRPr="007B772C" w:rsidRDefault="00750A4D" w:rsidP="003C6658">
      <w:r>
        <w:t>«</w:t>
      </w:r>
      <w:r w:rsidR="003C6658" w:rsidRPr="007B772C">
        <w:t>Социальные пенсии назначаются гражданам, не имеющим достаточного страхового стажа для страховой пенсии, в том числе несовершеннолетним детям с инвалидностью, детям, оба родителя которых неизвестны, и взрослым инвалидам с детства</w:t>
      </w:r>
      <w:r>
        <w:t>»</w:t>
      </w:r>
      <w:r w:rsidR="003C6658" w:rsidRPr="007B772C">
        <w:t>, - пояснил он.</w:t>
      </w:r>
    </w:p>
    <w:p w14:paraId="47570EB1" w14:textId="636BBED1" w:rsidR="003C6658" w:rsidRPr="007B772C" w:rsidRDefault="003C6658" w:rsidP="003C6658">
      <w:r w:rsidRPr="007B772C">
        <w:t xml:space="preserve">Отмечается, что к государственному пенсионному обеспечению относятся участники Великой Отечественной войны, награждённые знаками </w:t>
      </w:r>
      <w:r w:rsidR="00750A4D">
        <w:t>«</w:t>
      </w:r>
      <w:r w:rsidRPr="007B772C">
        <w:t>Жителю блокадного Ленинграда</w:t>
      </w:r>
      <w:r w:rsidR="00750A4D">
        <w:t>»</w:t>
      </w:r>
      <w:r w:rsidRPr="007B772C">
        <w:t xml:space="preserve">, </w:t>
      </w:r>
      <w:r w:rsidR="00750A4D">
        <w:t>«</w:t>
      </w:r>
      <w:r w:rsidRPr="007B772C">
        <w:t>Жителю осаждённого Севастополя</w:t>
      </w:r>
      <w:r w:rsidR="00750A4D">
        <w:t>»</w:t>
      </w:r>
      <w:r w:rsidRPr="007B772C">
        <w:t xml:space="preserve"> и </w:t>
      </w:r>
      <w:r w:rsidR="00750A4D">
        <w:t>«</w:t>
      </w:r>
      <w:r w:rsidRPr="007B772C">
        <w:t>Жителю осаждённого Сталинграда</w:t>
      </w:r>
      <w:r w:rsidR="00750A4D">
        <w:t>»</w:t>
      </w:r>
      <w:r w:rsidRPr="007B772C">
        <w:t>, а также граждане, пострадавшие от радиационных или техногенных катастроф, члены их семей и работники лётно-испытательного состава.</w:t>
      </w:r>
    </w:p>
    <w:p w14:paraId="71DB7457" w14:textId="467DF8FB" w:rsidR="003C6658" w:rsidRPr="007B772C" w:rsidRDefault="00750A4D" w:rsidP="003C6658">
      <w:r>
        <w:t>«</w:t>
      </w:r>
      <w:r w:rsidR="003C6658" w:rsidRPr="007B772C">
        <w:t>После индексации средний размер социальной пенсии составит 16 590 рублей, перерасчёт будет произведён автоматически Социальным фондом России без необходимости подачи заявлений. Индексация утверждается правительством России по темпам роста прожиточного минимума пенсионера за предыдущий год</w:t>
      </w:r>
      <w:r>
        <w:t>»</w:t>
      </w:r>
      <w:r w:rsidR="003C6658" w:rsidRPr="007B772C">
        <w:t>, - заключил парламентарий.</w:t>
      </w:r>
    </w:p>
    <w:p w14:paraId="0B0B17DB" w14:textId="77777777" w:rsidR="003C6658" w:rsidRPr="007B772C" w:rsidRDefault="003C6658" w:rsidP="003C6658">
      <w:r w:rsidRPr="007B772C">
        <w:t>Ранее депутат Госдумы, заместитель председателя комитета по бюджету и налогам Каплан Панеш рассказал RT, кто в 2026 году имеет право на досрочную пенсию для безработных.</w:t>
      </w:r>
    </w:p>
    <w:p w14:paraId="1A062E5E" w14:textId="327DCE18" w:rsidR="003C6658" w:rsidRPr="007B772C" w:rsidRDefault="004C5415" w:rsidP="003C6658">
      <w:hyperlink r:id="rId27" w:history="1">
        <w:r w:rsidR="003C6658" w:rsidRPr="007B772C">
          <w:rPr>
            <w:rStyle w:val="a3"/>
          </w:rPr>
          <w:t>https://russian.rt.com/russia/news/1600751-senator-pensii-indeksaciya-aprel</w:t>
        </w:r>
      </w:hyperlink>
      <w:r w:rsidR="003C6658" w:rsidRPr="007B772C">
        <w:t xml:space="preserve"> </w:t>
      </w:r>
    </w:p>
    <w:p w14:paraId="42DB1AA2" w14:textId="77777777" w:rsidR="0045015A" w:rsidRPr="007B772C" w:rsidRDefault="0045015A" w:rsidP="0045015A">
      <w:pPr>
        <w:pStyle w:val="2"/>
      </w:pPr>
      <w:bookmarkStart w:id="88" w:name="_Toc223416999"/>
      <w:r w:rsidRPr="007B772C">
        <w:lastRenderedPageBreak/>
        <w:t>RT, 02.03.2026. В Госдуме напомнили об индексации социальных пенсий с 1 апреля 2026 года</w:t>
      </w:r>
      <w:bookmarkEnd w:id="88"/>
    </w:p>
    <w:p w14:paraId="6A9980DB" w14:textId="77777777" w:rsidR="0045015A" w:rsidRPr="007B772C" w:rsidRDefault="0045015A" w:rsidP="00AC12FF">
      <w:pPr>
        <w:pStyle w:val="3"/>
      </w:pPr>
      <w:bookmarkStart w:id="89" w:name="_Toc223417000"/>
      <w:r w:rsidRPr="007B772C">
        <w:t>Депутат, член комитета Госдумы по труду, соцполитике и делам ветеранов Светлана Бессараб рассказала в беседе с RT, кого из россиян коснётся апрельская индексация социальных пенсий на 6,8%.</w:t>
      </w:r>
      <w:bookmarkEnd w:id="89"/>
    </w:p>
    <w:p w14:paraId="1DF140C1" w14:textId="3DAC6B6B" w:rsidR="0045015A" w:rsidRPr="007B772C" w:rsidRDefault="00750A4D" w:rsidP="0045015A">
      <w:r>
        <w:t>«</w:t>
      </w:r>
      <w:r w:rsidR="0045015A" w:rsidRPr="007B772C">
        <w:t>Это плановая индексация, она коснётся получателей социальных пенсий в России. Пенсии будут повышены на 6,8%. Именно такая индексация была запланирована бюджетом Пенсионного фонда России</w:t>
      </w:r>
      <w:r>
        <w:t>»</w:t>
      </w:r>
      <w:r w:rsidR="0045015A" w:rsidRPr="007B772C">
        <w:t>, - отметила парламентарий.</w:t>
      </w:r>
    </w:p>
    <w:p w14:paraId="4B4DF4DE" w14:textId="77777777" w:rsidR="0045015A" w:rsidRPr="007B772C" w:rsidRDefault="0045015A" w:rsidP="0045015A">
      <w:r w:rsidRPr="007B772C">
        <w:t>Она также указала на важность индексации.</w:t>
      </w:r>
    </w:p>
    <w:p w14:paraId="08B7D0CD" w14:textId="095D05FC" w:rsidR="0045015A" w:rsidRPr="007B772C" w:rsidRDefault="00750A4D" w:rsidP="0045015A">
      <w:r>
        <w:t>«</w:t>
      </w:r>
      <w:r w:rsidR="0045015A" w:rsidRPr="007B772C">
        <w:t>Большинство получателей пенсии всё-таки являются неработающими пенсионерами, и это единственный источник доходов, который позволяет им поддерживать на уровне не ниже прожиточного минимума свой уровень жизни. А ведь получатели социальных пенсий - это граждане, которые по каким-либо причинам не смогли сформировать страховую пенсию по старости</w:t>
      </w:r>
      <w:r>
        <w:t>»</w:t>
      </w:r>
      <w:r w:rsidR="0045015A" w:rsidRPr="007B772C">
        <w:t>, - напомнила Бессараб.</w:t>
      </w:r>
    </w:p>
    <w:p w14:paraId="0ED20E62" w14:textId="77777777" w:rsidR="0045015A" w:rsidRPr="007B772C" w:rsidRDefault="0045015A" w:rsidP="0045015A">
      <w:r w:rsidRPr="007B772C">
        <w:t>Ранее россиянам напомнили о законодательных изменениях в апреле.</w:t>
      </w:r>
    </w:p>
    <w:p w14:paraId="592C094E" w14:textId="40BD7AAF" w:rsidR="00555BC3" w:rsidRPr="000968B5" w:rsidRDefault="004C5415" w:rsidP="0045015A">
      <w:hyperlink r:id="rId28" w:history="1">
        <w:r w:rsidR="0045015A" w:rsidRPr="007B772C">
          <w:rPr>
            <w:rStyle w:val="a3"/>
          </w:rPr>
          <w:t>https://russian.rt.com/russia/news/1601806-deputat-indeksaciya-socialnaya-pensiya</w:t>
        </w:r>
      </w:hyperlink>
      <w:r w:rsidR="0045015A" w:rsidRPr="007B772C">
        <w:t xml:space="preserve"> </w:t>
      </w:r>
    </w:p>
    <w:p w14:paraId="6A7484F9" w14:textId="2DD38674" w:rsidR="00544D5D" w:rsidRDefault="00544D5D" w:rsidP="00544D5D">
      <w:pPr>
        <w:pStyle w:val="2"/>
      </w:pPr>
      <w:bookmarkStart w:id="90" w:name="_Toc223417001"/>
      <w:r>
        <w:t>РИА Новости, 03.03.2026</w:t>
      </w:r>
      <w:r w:rsidRPr="00875662">
        <w:t xml:space="preserve">, </w:t>
      </w:r>
      <w:proofErr w:type="gramStart"/>
      <w:r>
        <w:t>Стал</w:t>
      </w:r>
      <w:proofErr w:type="gramEnd"/>
      <w:r>
        <w:t xml:space="preserve"> известен средний размер социальной пенсии в РФ после индексации 1 апреля</w:t>
      </w:r>
      <w:bookmarkEnd w:id="90"/>
    </w:p>
    <w:p w14:paraId="131E28A4" w14:textId="77777777" w:rsidR="00544D5D" w:rsidRDefault="00544D5D" w:rsidP="00544D5D">
      <w:pPr>
        <w:pStyle w:val="3"/>
      </w:pPr>
      <w:bookmarkStart w:id="91" w:name="_Toc223417002"/>
      <w:r>
        <w:t>Средний размер социальной пенсии в России после индексации 1 апреля составит свыше 16,5 тысячи рублей, сообщила РИА Новости эксперт Президентской академии Татьяна Подольская.</w:t>
      </w:r>
      <w:bookmarkEnd w:id="91"/>
    </w:p>
    <w:p w14:paraId="0709C970" w14:textId="77777777" w:rsidR="00544D5D" w:rsidRDefault="00544D5D" w:rsidP="00544D5D">
      <w:r>
        <w:t xml:space="preserve">"С 1 апреля 2026 года средний размер социальной пенсии составит 16 569 </w:t>
      </w:r>
      <w:proofErr w:type="gramStart"/>
      <w:r>
        <w:t>рублей .</w:t>
      </w:r>
      <w:proofErr w:type="gramEnd"/>
      <w:r>
        <w:t xml:space="preserve"> Социальные пенсии проиндексируют на 6,8 процента", - сказала Подольская.</w:t>
      </w:r>
    </w:p>
    <w:p w14:paraId="1D818776" w14:textId="77777777" w:rsidR="00544D5D" w:rsidRDefault="00544D5D" w:rsidP="00544D5D">
      <w:r>
        <w:t>Эксперт уточнила, что коэффициент индексации рассчитан с учетом федерального прожиточного минимума пенсионера, который с 1 января составляет 16 288 рублей.</w:t>
      </w:r>
    </w:p>
    <w:p w14:paraId="5D7A973B" w14:textId="0D366F12" w:rsidR="00544D5D" w:rsidRPr="00544D5D" w:rsidRDefault="00544D5D" w:rsidP="00544D5D">
      <w:r>
        <w:t>Ранее премьер-министр РФ Михаил Мишустин сообщил, что социальные пенсии будут проиндексированы с 1 апреля, прибавка коснется более 4 миллионов человек.</w:t>
      </w:r>
    </w:p>
    <w:p w14:paraId="1CFC2037" w14:textId="5907D3F6" w:rsidR="00555BC3" w:rsidRPr="00555BC3" w:rsidRDefault="00555BC3" w:rsidP="00555BC3">
      <w:pPr>
        <w:pStyle w:val="2"/>
      </w:pPr>
      <w:bookmarkStart w:id="92" w:name="_Toc223417003"/>
      <w:r w:rsidRPr="00555BC3">
        <w:rPr>
          <w:lang w:val="en-US"/>
        </w:rPr>
        <w:t>RT</w:t>
      </w:r>
      <w:r w:rsidRPr="00555BC3">
        <w:t xml:space="preserve"> на русском, 02.03.2026, Слуцкий предложил отменить задержки компенсаций пенсионерам за капремонт</w:t>
      </w:r>
      <w:bookmarkEnd w:id="92"/>
    </w:p>
    <w:p w14:paraId="0F6CAB16" w14:textId="77777777" w:rsidR="00555BC3" w:rsidRPr="00555BC3" w:rsidRDefault="00555BC3" w:rsidP="00555BC3">
      <w:pPr>
        <w:pStyle w:val="3"/>
      </w:pPr>
      <w:bookmarkStart w:id="93" w:name="_Toc223417004"/>
      <w:r w:rsidRPr="00555BC3">
        <w:t>Задержки компенсаций пенсионерам за капитальный ремонт хотят отметить в России. С соответствующим предложением выступил лидер ЛДПР Леонид Слуцкий.</w:t>
      </w:r>
      <w:bookmarkEnd w:id="93"/>
    </w:p>
    <w:p w14:paraId="56EC31F3" w14:textId="77777777" w:rsidR="00555BC3" w:rsidRPr="00555BC3" w:rsidRDefault="00555BC3" w:rsidP="00555BC3">
      <w:r w:rsidRPr="00555BC3">
        <w:t>В письме парламентария на имя председателя правительства России Михаила Мишустина говорится, что льгота "должна работать сразу, а не спустя два месяца после обходов по инстанциям и сбора справок". Текст обращения приводит "Российская газета".</w:t>
      </w:r>
    </w:p>
    <w:p w14:paraId="3E4511A4" w14:textId="77777777" w:rsidR="00555BC3" w:rsidRPr="00555BC3" w:rsidRDefault="00555BC3" w:rsidP="00555BC3">
      <w:r w:rsidRPr="00555BC3">
        <w:lastRenderedPageBreak/>
        <w:t>"Сейчас от 70-80-летнего человека требуется сначала заплатить взнос за капремонт из своего и без того скромного бюджета, а потом ждать компенсации", - отметил Слуцкий, назвав такое положение дел несправедливым.</w:t>
      </w:r>
    </w:p>
    <w:p w14:paraId="7AC29CA9" w14:textId="77777777" w:rsidR="00555BC3" w:rsidRPr="00555BC3" w:rsidRDefault="00555BC3" w:rsidP="00555BC3">
      <w:r w:rsidRPr="00555BC3">
        <w:t xml:space="preserve">Ранее депутат Госдумы Светлана Бессараб в беседе с </w:t>
      </w:r>
      <w:r w:rsidRPr="00555BC3">
        <w:rPr>
          <w:lang w:val="en-US"/>
        </w:rPr>
        <w:t>RT</w:t>
      </w:r>
      <w:r w:rsidRPr="00555BC3">
        <w:t xml:space="preserve"> напомнила об индексации социальных пенсий с 1 апреля.</w:t>
      </w:r>
    </w:p>
    <w:p w14:paraId="7AB769A5" w14:textId="16ADE655" w:rsidR="00555BC3" w:rsidRPr="003D4054" w:rsidRDefault="004C5415" w:rsidP="00555BC3">
      <w:hyperlink r:id="rId29" w:history="1">
        <w:r w:rsidR="00555BC3" w:rsidRPr="00986301">
          <w:rPr>
            <w:rStyle w:val="a3"/>
            <w:lang w:val="en-US"/>
          </w:rPr>
          <w:t>https</w:t>
        </w:r>
        <w:r w:rsidR="00555BC3" w:rsidRPr="00555BC3">
          <w:rPr>
            <w:rStyle w:val="a3"/>
          </w:rPr>
          <w:t>://</w:t>
        </w:r>
        <w:r w:rsidR="00555BC3" w:rsidRPr="00986301">
          <w:rPr>
            <w:rStyle w:val="a3"/>
            <w:lang w:val="en-US"/>
          </w:rPr>
          <w:t>russian</w:t>
        </w:r>
        <w:r w:rsidR="00555BC3" w:rsidRPr="00555BC3">
          <w:rPr>
            <w:rStyle w:val="a3"/>
          </w:rPr>
          <w:t>.</w:t>
        </w:r>
        <w:r w:rsidR="00555BC3" w:rsidRPr="00986301">
          <w:rPr>
            <w:rStyle w:val="a3"/>
            <w:lang w:val="en-US"/>
          </w:rPr>
          <w:t>rt</w:t>
        </w:r>
        <w:r w:rsidR="00555BC3" w:rsidRPr="00555BC3">
          <w:rPr>
            <w:rStyle w:val="a3"/>
          </w:rPr>
          <w:t>.</w:t>
        </w:r>
        <w:r w:rsidR="00555BC3" w:rsidRPr="00986301">
          <w:rPr>
            <w:rStyle w:val="a3"/>
            <w:lang w:val="en-US"/>
          </w:rPr>
          <w:t>com</w:t>
        </w:r>
        <w:r w:rsidR="00555BC3" w:rsidRPr="00555BC3">
          <w:rPr>
            <w:rStyle w:val="a3"/>
          </w:rPr>
          <w:t>/</w:t>
        </w:r>
        <w:r w:rsidR="00555BC3" w:rsidRPr="00986301">
          <w:rPr>
            <w:rStyle w:val="a3"/>
            <w:lang w:val="en-US"/>
          </w:rPr>
          <w:t>russia</w:t>
        </w:r>
        <w:r w:rsidR="00555BC3" w:rsidRPr="00555BC3">
          <w:rPr>
            <w:rStyle w:val="a3"/>
          </w:rPr>
          <w:t>/</w:t>
        </w:r>
        <w:r w:rsidR="00555BC3" w:rsidRPr="00986301">
          <w:rPr>
            <w:rStyle w:val="a3"/>
            <w:lang w:val="en-US"/>
          </w:rPr>
          <w:t>news</w:t>
        </w:r>
        <w:r w:rsidR="00555BC3" w:rsidRPr="00555BC3">
          <w:rPr>
            <w:rStyle w:val="a3"/>
          </w:rPr>
          <w:t>/1601975-</w:t>
        </w:r>
        <w:r w:rsidR="00555BC3" w:rsidRPr="00986301">
          <w:rPr>
            <w:rStyle w:val="a3"/>
            <w:lang w:val="en-US"/>
          </w:rPr>
          <w:t>sluckii</w:t>
        </w:r>
        <w:r w:rsidR="00555BC3" w:rsidRPr="00555BC3">
          <w:rPr>
            <w:rStyle w:val="a3"/>
          </w:rPr>
          <w:t>-</w:t>
        </w:r>
        <w:r w:rsidR="00555BC3" w:rsidRPr="00986301">
          <w:rPr>
            <w:rStyle w:val="a3"/>
            <w:lang w:val="en-US"/>
          </w:rPr>
          <w:t>pensionery</w:t>
        </w:r>
        <w:r w:rsidR="00555BC3" w:rsidRPr="00555BC3">
          <w:rPr>
            <w:rStyle w:val="a3"/>
          </w:rPr>
          <w:t>-</w:t>
        </w:r>
        <w:r w:rsidR="00555BC3" w:rsidRPr="00986301">
          <w:rPr>
            <w:rStyle w:val="a3"/>
            <w:lang w:val="en-US"/>
          </w:rPr>
          <w:t>kapremont</w:t>
        </w:r>
        <w:r w:rsidR="00555BC3" w:rsidRPr="00555BC3">
          <w:rPr>
            <w:rStyle w:val="a3"/>
          </w:rPr>
          <w:t>?</w:t>
        </w:r>
        <w:r w:rsidR="00555BC3" w:rsidRPr="00986301">
          <w:rPr>
            <w:rStyle w:val="a3"/>
            <w:lang w:val="en-US"/>
          </w:rPr>
          <w:t>utm</w:t>
        </w:r>
        <w:r w:rsidR="00555BC3" w:rsidRPr="00555BC3">
          <w:rPr>
            <w:rStyle w:val="a3"/>
          </w:rPr>
          <w:t>_</w:t>
        </w:r>
        <w:r w:rsidR="00555BC3" w:rsidRPr="00986301">
          <w:rPr>
            <w:rStyle w:val="a3"/>
            <w:lang w:val="en-US"/>
          </w:rPr>
          <w:t>source</w:t>
        </w:r>
        <w:r w:rsidR="00555BC3" w:rsidRPr="00555BC3">
          <w:rPr>
            <w:rStyle w:val="a3"/>
          </w:rPr>
          <w:t>=</w:t>
        </w:r>
        <w:r w:rsidR="00555BC3" w:rsidRPr="00986301">
          <w:rPr>
            <w:rStyle w:val="a3"/>
            <w:lang w:val="en-US"/>
          </w:rPr>
          <w:t>rss</w:t>
        </w:r>
        <w:r w:rsidR="00555BC3" w:rsidRPr="00555BC3">
          <w:rPr>
            <w:rStyle w:val="a3"/>
          </w:rPr>
          <w:t>&amp;</w:t>
        </w:r>
        <w:r w:rsidR="00555BC3" w:rsidRPr="00986301">
          <w:rPr>
            <w:rStyle w:val="a3"/>
            <w:lang w:val="en-US"/>
          </w:rPr>
          <w:t>utm</w:t>
        </w:r>
        <w:r w:rsidR="00555BC3" w:rsidRPr="00555BC3">
          <w:rPr>
            <w:rStyle w:val="a3"/>
          </w:rPr>
          <w:t>_</w:t>
        </w:r>
        <w:r w:rsidR="00555BC3" w:rsidRPr="00986301">
          <w:rPr>
            <w:rStyle w:val="a3"/>
            <w:lang w:val="en-US"/>
          </w:rPr>
          <w:t>medium</w:t>
        </w:r>
        <w:r w:rsidR="00555BC3" w:rsidRPr="00555BC3">
          <w:rPr>
            <w:rStyle w:val="a3"/>
          </w:rPr>
          <w:t>=</w:t>
        </w:r>
        <w:r w:rsidR="00555BC3" w:rsidRPr="00986301">
          <w:rPr>
            <w:rStyle w:val="a3"/>
            <w:lang w:val="en-US"/>
          </w:rPr>
          <w:t>rss</w:t>
        </w:r>
        <w:r w:rsidR="00555BC3" w:rsidRPr="00555BC3">
          <w:rPr>
            <w:rStyle w:val="a3"/>
          </w:rPr>
          <w:t>&amp;</w:t>
        </w:r>
        <w:r w:rsidR="00555BC3" w:rsidRPr="00986301">
          <w:rPr>
            <w:rStyle w:val="a3"/>
            <w:lang w:val="en-US"/>
          </w:rPr>
          <w:t>utm</w:t>
        </w:r>
        <w:r w:rsidR="00555BC3" w:rsidRPr="00555BC3">
          <w:rPr>
            <w:rStyle w:val="a3"/>
          </w:rPr>
          <w:t>_</w:t>
        </w:r>
        <w:r w:rsidR="00555BC3" w:rsidRPr="00986301">
          <w:rPr>
            <w:rStyle w:val="a3"/>
            <w:lang w:val="en-US"/>
          </w:rPr>
          <w:t>campaign</w:t>
        </w:r>
        <w:r w:rsidR="00555BC3" w:rsidRPr="00555BC3">
          <w:rPr>
            <w:rStyle w:val="a3"/>
          </w:rPr>
          <w:t>=</w:t>
        </w:r>
        <w:r w:rsidR="00555BC3" w:rsidRPr="00986301">
          <w:rPr>
            <w:rStyle w:val="a3"/>
            <w:lang w:val="en-US"/>
          </w:rPr>
          <w:t>RSS</w:t>
        </w:r>
      </w:hyperlink>
      <w:r w:rsidR="00555BC3" w:rsidRPr="00555BC3">
        <w:t xml:space="preserve"> </w:t>
      </w:r>
    </w:p>
    <w:p w14:paraId="43CEFA59" w14:textId="09C56559" w:rsidR="00A55FCB" w:rsidRPr="00A55FCB" w:rsidRDefault="00A55FCB" w:rsidP="00A55FCB">
      <w:pPr>
        <w:pStyle w:val="2"/>
      </w:pPr>
      <w:bookmarkStart w:id="94" w:name="_Toc223417005"/>
      <w:r w:rsidRPr="00A55FCB">
        <w:rPr>
          <w:lang w:val="en-US"/>
        </w:rPr>
        <w:t>RT</w:t>
      </w:r>
      <w:r w:rsidRPr="00A55FCB">
        <w:t>, 02.03.2026, Россиянам объяснили, может ли человек остаться без пенсии</w:t>
      </w:r>
      <w:bookmarkEnd w:id="94"/>
    </w:p>
    <w:p w14:paraId="7666F967" w14:textId="77777777" w:rsidR="00A55FCB" w:rsidRPr="00A55FCB" w:rsidRDefault="00A55FCB" w:rsidP="00A55FCB">
      <w:pPr>
        <w:pStyle w:val="3"/>
      </w:pPr>
      <w:bookmarkStart w:id="95" w:name="_Toc223417006"/>
      <w:r w:rsidRPr="00A55FCB">
        <w:t>Даже если человек никогда не работал официально, полностью без пенсии он остаться не может - это гарантируют ст. 39 Конституции России, закон №400 ФЗ «О страховых пенсиях» и закон №166 ФЗ «О государственном пенсионном обеспечении».</w:t>
      </w:r>
      <w:bookmarkEnd w:id="95"/>
    </w:p>
    <w:p w14:paraId="6DF55849" w14:textId="77777777" w:rsidR="00A55FCB" w:rsidRPr="00A55FCB" w:rsidRDefault="00A55FCB" w:rsidP="00A55FCB">
      <w:r w:rsidRPr="00A55FCB">
        <w:t xml:space="preserve">Об этом рассказала в беседе с </w:t>
      </w:r>
      <w:r w:rsidRPr="00A55FCB">
        <w:rPr>
          <w:lang w:val="en-US"/>
        </w:rPr>
        <w:t>RT</w:t>
      </w:r>
      <w:r w:rsidRPr="00A55FCB">
        <w:t xml:space="preserve"> арбитражный управляющий Минюста России, председатель Социал-демократического союза женщин России (СДСЖР) Ольга Епифанова.</w:t>
      </w:r>
    </w:p>
    <w:p w14:paraId="7848DE9A" w14:textId="77777777" w:rsidR="00A55FCB" w:rsidRPr="00A55FCB" w:rsidRDefault="00A55FCB" w:rsidP="00A55FCB">
      <w:r w:rsidRPr="00A55FCB">
        <w:t>Она объяснила, что при отсутствии стажа назначается социальная пенсия, а при низком доходе добавляется доплата до прожиточного минимума пенсионера.</w:t>
      </w:r>
    </w:p>
    <w:p w14:paraId="1E90C457" w14:textId="77777777" w:rsidR="00A55FCB" w:rsidRPr="00A55FCB" w:rsidRDefault="00A55FCB" w:rsidP="00A55FCB">
      <w:r w:rsidRPr="00A55FCB">
        <w:t xml:space="preserve">"Даже если человек не работал официально и не имеет страхового стажа, государство гарантирует минимальные социальные выплаты. Это своего рода "финансовая подушка", предусмотренная законом для каждого гражданина, оказавшегося без страховых прав", - разъяснила собеседница </w:t>
      </w:r>
      <w:r w:rsidRPr="00A55FCB">
        <w:rPr>
          <w:lang w:val="en-US"/>
        </w:rPr>
        <w:t>RT</w:t>
      </w:r>
      <w:r w:rsidRPr="00A55FCB">
        <w:t>.</w:t>
      </w:r>
    </w:p>
    <w:p w14:paraId="32C903F7" w14:textId="77777777" w:rsidR="00A55FCB" w:rsidRPr="00A55FCB" w:rsidRDefault="00A55FCB" w:rsidP="00A55FCB">
      <w:r w:rsidRPr="00A55FCB">
        <w:t>Отмечается, что для назначения страховой пенсии необходимо накопить 15 лет стажа и 30 индивидуальных пенсионных коэффициентов.</w:t>
      </w:r>
    </w:p>
    <w:p w14:paraId="64A9E3B5" w14:textId="77777777" w:rsidR="00A55FCB" w:rsidRPr="00A55FCB" w:rsidRDefault="00A55FCB" w:rsidP="00A55FCB">
      <w:r w:rsidRPr="00A55FCB">
        <w:t>"Если эти условия не выполнены - назначается социальная пенсия", - заключила эксперт.</w:t>
      </w:r>
    </w:p>
    <w:p w14:paraId="649193CF" w14:textId="77777777" w:rsidR="00A55FCB" w:rsidRPr="00A55FCB" w:rsidRDefault="00A55FCB" w:rsidP="00A55FCB">
      <w:r w:rsidRPr="00A55FCB">
        <w:t xml:space="preserve">Ранее депутат, член комитета Госдумы по труду, соцполитике и делам ветеранов Светлана Бессараб рассказала в беседе с </w:t>
      </w:r>
      <w:r w:rsidRPr="00A55FCB">
        <w:rPr>
          <w:lang w:val="en-US"/>
        </w:rPr>
        <w:t>RT</w:t>
      </w:r>
      <w:r w:rsidRPr="00A55FCB">
        <w:t>, кого из россиян коснётся апрельская индексация социальных пенсий на 6,8%.</w:t>
      </w:r>
    </w:p>
    <w:p w14:paraId="070C1002" w14:textId="39507568" w:rsidR="00A55FCB" w:rsidRDefault="004C5415" w:rsidP="00A55FCB">
      <w:hyperlink r:id="rId30" w:history="1">
        <w:r w:rsidR="00A55FCB" w:rsidRPr="00986301">
          <w:rPr>
            <w:rStyle w:val="a3"/>
            <w:lang w:val="en-US"/>
          </w:rPr>
          <w:t>https</w:t>
        </w:r>
        <w:r w:rsidR="00A55FCB" w:rsidRPr="00A55FCB">
          <w:rPr>
            <w:rStyle w:val="a3"/>
          </w:rPr>
          <w:t>://</w:t>
        </w:r>
        <w:r w:rsidR="00A55FCB" w:rsidRPr="00986301">
          <w:rPr>
            <w:rStyle w:val="a3"/>
            <w:lang w:val="en-US"/>
          </w:rPr>
          <w:t>russian</w:t>
        </w:r>
        <w:r w:rsidR="00A55FCB" w:rsidRPr="00A55FCB">
          <w:rPr>
            <w:rStyle w:val="a3"/>
          </w:rPr>
          <w:t>.</w:t>
        </w:r>
        <w:r w:rsidR="00A55FCB" w:rsidRPr="00986301">
          <w:rPr>
            <w:rStyle w:val="a3"/>
            <w:lang w:val="en-US"/>
          </w:rPr>
          <w:t>rt</w:t>
        </w:r>
        <w:r w:rsidR="00A55FCB" w:rsidRPr="00A55FCB">
          <w:rPr>
            <w:rStyle w:val="a3"/>
          </w:rPr>
          <w:t>.</w:t>
        </w:r>
        <w:r w:rsidR="00A55FCB" w:rsidRPr="00986301">
          <w:rPr>
            <w:rStyle w:val="a3"/>
            <w:lang w:val="en-US"/>
          </w:rPr>
          <w:t>com</w:t>
        </w:r>
        <w:r w:rsidR="00A55FCB" w:rsidRPr="00A55FCB">
          <w:rPr>
            <w:rStyle w:val="a3"/>
          </w:rPr>
          <w:t>/</w:t>
        </w:r>
        <w:r w:rsidR="00A55FCB" w:rsidRPr="00986301">
          <w:rPr>
            <w:rStyle w:val="a3"/>
            <w:lang w:val="en-US"/>
          </w:rPr>
          <w:t>russia</w:t>
        </w:r>
        <w:r w:rsidR="00A55FCB" w:rsidRPr="00A55FCB">
          <w:rPr>
            <w:rStyle w:val="a3"/>
          </w:rPr>
          <w:t>/</w:t>
        </w:r>
        <w:r w:rsidR="00A55FCB" w:rsidRPr="00986301">
          <w:rPr>
            <w:rStyle w:val="a3"/>
            <w:lang w:val="en-US"/>
          </w:rPr>
          <w:t>news</w:t>
        </w:r>
        <w:r w:rsidR="00A55FCB" w:rsidRPr="00A55FCB">
          <w:rPr>
            <w:rStyle w:val="a3"/>
          </w:rPr>
          <w:t>/1601953-</w:t>
        </w:r>
        <w:r w:rsidR="00A55FCB" w:rsidRPr="00986301">
          <w:rPr>
            <w:rStyle w:val="a3"/>
            <w:lang w:val="en-US"/>
          </w:rPr>
          <w:t>ekspert</w:t>
        </w:r>
        <w:r w:rsidR="00A55FCB" w:rsidRPr="00A55FCB">
          <w:rPr>
            <w:rStyle w:val="a3"/>
          </w:rPr>
          <w:t>-</w:t>
        </w:r>
        <w:r w:rsidR="00A55FCB" w:rsidRPr="00986301">
          <w:rPr>
            <w:rStyle w:val="a3"/>
            <w:lang w:val="en-US"/>
          </w:rPr>
          <w:t>pensiya</w:t>
        </w:r>
        <w:r w:rsidR="00A55FCB" w:rsidRPr="00A55FCB">
          <w:rPr>
            <w:rStyle w:val="a3"/>
          </w:rPr>
          <w:t>-</w:t>
        </w:r>
        <w:r w:rsidR="00A55FCB" w:rsidRPr="00986301">
          <w:rPr>
            <w:rStyle w:val="a3"/>
            <w:lang w:val="en-US"/>
          </w:rPr>
          <w:t>rossiyane</w:t>
        </w:r>
      </w:hyperlink>
      <w:r w:rsidR="00A55FCB" w:rsidRPr="00A55FCB">
        <w:t xml:space="preserve"> </w:t>
      </w:r>
    </w:p>
    <w:p w14:paraId="2AEB6837" w14:textId="7EBFD39E" w:rsidR="005C44B8" w:rsidRDefault="005C44B8" w:rsidP="005C44B8">
      <w:pPr>
        <w:pStyle w:val="2"/>
      </w:pPr>
      <w:bookmarkStart w:id="96" w:name="_Toc223417007"/>
      <w:r>
        <w:t>RT, 02.03.2026</w:t>
      </w:r>
      <w:r w:rsidRPr="005C44B8">
        <w:t xml:space="preserve">, </w:t>
      </w:r>
      <w:r>
        <w:t>Юрист объяснил, кому из пенсионеров положены льготы за капремонт</w:t>
      </w:r>
      <w:bookmarkEnd w:id="96"/>
    </w:p>
    <w:p w14:paraId="2409DC26" w14:textId="77777777" w:rsidR="005C44B8" w:rsidRDefault="005C44B8" w:rsidP="005C44B8">
      <w:pPr>
        <w:pStyle w:val="3"/>
      </w:pPr>
      <w:bookmarkStart w:id="97" w:name="_Toc223417008"/>
      <w:r>
        <w:t>Заслуженный юрист России Иван Соловьёв рассказал, что платить взносы на капитальный ремонт должны все собственники квартир, но пенсионеры могут платить меньше, чем остальные граждане.</w:t>
      </w:r>
      <w:bookmarkEnd w:id="97"/>
    </w:p>
    <w:p w14:paraId="294F734D" w14:textId="77777777" w:rsidR="005C44B8" w:rsidRDefault="005C44B8" w:rsidP="005C44B8">
      <w:r>
        <w:t>Сгенерировано с помощью ИИ</w:t>
      </w:r>
    </w:p>
    <w:p w14:paraId="68070E1D" w14:textId="77777777" w:rsidR="005C44B8" w:rsidRDefault="005C44B8" w:rsidP="005C44B8">
      <w:r>
        <w:t>По его словам, размер взноса может быть снижен на 50% или 100%, но только в пределах регионального стандарта нормативной жилой площади, используемой для расчёта субсидий.</w:t>
      </w:r>
    </w:p>
    <w:p w14:paraId="71B550C3" w14:textId="77777777" w:rsidR="005C44B8" w:rsidRDefault="005C44B8" w:rsidP="005C44B8">
      <w:r>
        <w:lastRenderedPageBreak/>
        <w:t xml:space="preserve">"В Москве компенсация предоставляется при условии, что пенсионер проживает один либо с другими неработающими пенсионерами, а льгота распространяется только на одно жилое помещение, находящееся в собственности. В Московской области компенсация предоставляется только на ту долю жилья, которая принадлежит пенсионеру, а в Санкт-Петербурге дополнительно учитывается норматив площади жилья, </w:t>
      </w:r>
      <w:proofErr w:type="gramStart"/>
      <w:r>
        <w:t>и</w:t>
      </w:r>
      <w:proofErr w:type="gramEnd"/>
      <w:r>
        <w:t xml:space="preserve"> если квартира значительно превышает установленный стандарт, компенсация может рассчитываться не с полной суммы взноса, а только в пределах нормы", - рассказал Соловьёв.</w:t>
      </w:r>
    </w:p>
    <w:p w14:paraId="53E84E10" w14:textId="77777777" w:rsidR="005C44B8" w:rsidRDefault="005C44B8" w:rsidP="005C44B8">
      <w:r>
        <w:t>Он также уточнил условия компенсации взносов.</w:t>
      </w:r>
    </w:p>
    <w:p w14:paraId="12079402" w14:textId="77777777" w:rsidR="005C44B8" w:rsidRDefault="005C44B8" w:rsidP="005C44B8">
      <w:r>
        <w:t xml:space="preserve">"По достижении 70 лет компенсируется 50% расходов на оплату взносов по капремонту, по достижении 80 лет - 100 %, при этом квартира должна находиться в собственности пенсионера, он сам должен там проживать и платить за нее взносы на капремонт. Кроме того, льгота работает, если пенсионер живёт один и не работает или живет с другими родственниками, все они не работают по причине пенсионного возраста или инвалидности </w:t>
      </w:r>
      <w:proofErr w:type="gramStart"/>
      <w:r>
        <w:t>I</w:t>
      </w:r>
      <w:proofErr w:type="gramEnd"/>
      <w:r>
        <w:t xml:space="preserve"> или II группы", - добавил собеседник RT.</w:t>
      </w:r>
    </w:p>
    <w:p w14:paraId="47C5BC2F" w14:textId="77777777" w:rsidR="005C44B8" w:rsidRDefault="005C44B8" w:rsidP="005C44B8">
      <w:r>
        <w:t>Юрист пояснил, что правовая суть льготы по капремонту - это компенсация расходов.</w:t>
      </w:r>
    </w:p>
    <w:p w14:paraId="07D13E67" w14:textId="77777777" w:rsidR="005C44B8" w:rsidRDefault="005C44B8" w:rsidP="005C44B8">
      <w:r>
        <w:t>"Сначала пенсионер оплачивает взнос на капремонт в полном размере, а потом соцзащита или другой уполномоченный орган возвращает ему деньги. Автоматически эта льгота не применяется, для возврата нужно подать заявление. Сумма компенсации зависит не только от регионального стандарта нормативной площади жилого помещения, используемой для расчёта субсидий, но и от минимального взноса на капремонт, установленного в регионе", - заключил он.</w:t>
      </w:r>
    </w:p>
    <w:p w14:paraId="0153BB68" w14:textId="77777777" w:rsidR="005C44B8" w:rsidRDefault="005C44B8" w:rsidP="005C44B8">
      <w:r>
        <w:t>Ранее лидер ЛДПР Леонид Слуцкий предложил отменить задержки компенсаций пенсионерам за капремонт.</w:t>
      </w:r>
    </w:p>
    <w:p w14:paraId="28AF0696" w14:textId="0854DE65" w:rsidR="005C44B8" w:rsidRPr="00A55FCB" w:rsidRDefault="004C5415" w:rsidP="005C44B8">
      <w:hyperlink r:id="rId31" w:history="1">
        <w:r w:rsidR="005C44B8" w:rsidRPr="00986301">
          <w:rPr>
            <w:rStyle w:val="a3"/>
          </w:rPr>
          <w:t>https://russian.rt.com/russia/news/1602024-yurist-lgoty-pensionery-kapremont</w:t>
        </w:r>
      </w:hyperlink>
      <w:r w:rsidR="005C44B8">
        <w:t xml:space="preserve"> </w:t>
      </w:r>
    </w:p>
    <w:p w14:paraId="5075DE71" w14:textId="77777777" w:rsidR="00537422" w:rsidRPr="007B772C" w:rsidRDefault="00537422" w:rsidP="00537422">
      <w:pPr>
        <w:pStyle w:val="2"/>
      </w:pPr>
      <w:bookmarkStart w:id="98" w:name="_Toc223417009"/>
      <w:r w:rsidRPr="007B772C">
        <w:t xml:space="preserve">РБК Инвестиции, 02.03.2026, </w:t>
      </w:r>
      <w:proofErr w:type="gramStart"/>
      <w:r w:rsidRPr="007B772C">
        <w:t>Что</w:t>
      </w:r>
      <w:proofErr w:type="gramEnd"/>
      <w:r w:rsidRPr="007B772C">
        <w:t xml:space="preserve"> такое социальная пенсия, кто ее получает, индексация в 2026 году</w:t>
      </w:r>
      <w:bookmarkEnd w:id="98"/>
    </w:p>
    <w:p w14:paraId="54E37B2D" w14:textId="18894FA5" w:rsidR="00537422" w:rsidRPr="007B772C" w:rsidRDefault="00537422" w:rsidP="00AC12FF">
      <w:pPr>
        <w:pStyle w:val="3"/>
      </w:pPr>
      <w:bookmarkStart w:id="99" w:name="_Toc223417010"/>
      <w:r w:rsidRPr="007B772C">
        <w:t xml:space="preserve">Кому положена социальная пенсия и как изменится ее размер с апреля 2026 года, разбирались </w:t>
      </w:r>
      <w:r w:rsidR="00750A4D">
        <w:t>«</w:t>
      </w:r>
      <w:r w:rsidRPr="007B772C">
        <w:t>РБК Инвестиции</w:t>
      </w:r>
      <w:r w:rsidR="00750A4D">
        <w:t>»</w:t>
      </w:r>
      <w:r w:rsidRPr="007B772C">
        <w:t>.</w:t>
      </w:r>
      <w:bookmarkEnd w:id="99"/>
    </w:p>
    <w:p w14:paraId="35F95D4B" w14:textId="77777777" w:rsidR="00537422" w:rsidRPr="007B772C" w:rsidRDefault="00537422" w:rsidP="00537422">
      <w:r w:rsidRPr="007B772C">
        <w:t>C 1 апреля 2026 года социальные пенсии будут проиндексированы на 6,8%. Постановление об этом подписал председатель правительства Михаил Мишустин.</w:t>
      </w:r>
    </w:p>
    <w:p w14:paraId="3A7CC7F5" w14:textId="77777777" w:rsidR="00537422" w:rsidRPr="007B772C" w:rsidRDefault="00537422" w:rsidP="00537422">
      <w:r w:rsidRPr="007B772C">
        <w:t>Социальные пенсии получают граждане, у которых нет страхового стажа или его недостаточно для назначения страховой пенсии. Кроме того, эти выплаты положены людям с инвалидностью и тем, кто потерял кормильца.</w:t>
      </w:r>
    </w:p>
    <w:p w14:paraId="600FE74E" w14:textId="248A39E4" w:rsidR="00537422" w:rsidRPr="007B772C" w:rsidRDefault="00537422" w:rsidP="00537422">
      <w:r w:rsidRPr="007B772C">
        <w:t xml:space="preserve">Кроме того, будет повышен размер государственного пенсионного обеспечения отдельных категорий граждан. В их числе - военнослужащие, проходившие службу по призыву, участники Великой Отечественной войны, граждане, награжденные знаками </w:t>
      </w:r>
      <w:r w:rsidR="00750A4D">
        <w:t>«</w:t>
      </w:r>
      <w:r w:rsidRPr="007B772C">
        <w:t>Жителю блокадного Ленинграда</w:t>
      </w:r>
      <w:r w:rsidR="00750A4D">
        <w:t>»</w:t>
      </w:r>
      <w:r w:rsidRPr="007B772C">
        <w:t xml:space="preserve">, </w:t>
      </w:r>
      <w:r w:rsidR="00750A4D">
        <w:t>«</w:t>
      </w:r>
      <w:r w:rsidRPr="007B772C">
        <w:t>Житель осажденного Севастополя</w:t>
      </w:r>
      <w:r w:rsidR="00750A4D">
        <w:t>»</w:t>
      </w:r>
      <w:r w:rsidRPr="007B772C">
        <w:t xml:space="preserve"> и </w:t>
      </w:r>
      <w:r w:rsidR="00750A4D">
        <w:t>«</w:t>
      </w:r>
      <w:r w:rsidRPr="007B772C">
        <w:t>Житель осажденного Сталинграда</w:t>
      </w:r>
      <w:r w:rsidR="00750A4D">
        <w:t>»</w:t>
      </w:r>
      <w:r w:rsidRPr="007B772C">
        <w:t>, летчики-испытатели и космонавты, а также граждане, пострадавшие в результате радиационных или техногенных катастроф, и члены их семей.</w:t>
      </w:r>
    </w:p>
    <w:p w14:paraId="5D298B5A" w14:textId="77777777" w:rsidR="00537422" w:rsidRPr="007B772C" w:rsidRDefault="00537422" w:rsidP="00537422">
      <w:r w:rsidRPr="007B772C">
        <w:lastRenderedPageBreak/>
        <w:t>В целом решение затронет около 4,3 млн человек, в том числе 3,6 млн пенсионеров, получающих социальные пенсии. В бюджете Социального фонда 2026 года на это предусмотрено почти 44 млрд, сказано в пресс-релизе.</w:t>
      </w:r>
    </w:p>
    <w:p w14:paraId="1DD3EABE" w14:textId="57543239" w:rsidR="00537422" w:rsidRPr="007B772C" w:rsidRDefault="00750A4D" w:rsidP="00537422">
      <w:r>
        <w:t>«</w:t>
      </w:r>
      <w:r w:rsidR="00537422" w:rsidRPr="007B772C">
        <w:t>Все необходимое для выполнения социальных обязательств перед гражданами предусмотрено. Важно, чтобы увеличенные выплаты люди получили четко и в срок</w:t>
      </w:r>
      <w:r>
        <w:t>»</w:t>
      </w:r>
      <w:r w:rsidR="00537422" w:rsidRPr="007B772C">
        <w:t>, - отметил Михаил Мишустин, говоря о принятом решении на совещании с вице-премьерами 2 марта.</w:t>
      </w:r>
    </w:p>
    <w:p w14:paraId="65E135D7" w14:textId="77777777" w:rsidR="00537422" w:rsidRPr="007B772C" w:rsidRDefault="00537422" w:rsidP="00537422">
      <w:r w:rsidRPr="007B772C">
        <w:t>Что такое социальная пенсия</w:t>
      </w:r>
    </w:p>
    <w:p w14:paraId="0BDB6980" w14:textId="77777777" w:rsidR="00537422" w:rsidRPr="007B772C" w:rsidRDefault="00537422" w:rsidP="00537422">
      <w:r w:rsidRPr="007B772C">
        <w:t>Социальная пенсия - это выплата за счет федерального бюджета, которая адресована инвалидам, нетрудоспособным гражданам и тем людям, которые не приобрели по каким-либо причинам право на страховую пенсию.</w:t>
      </w:r>
    </w:p>
    <w:p w14:paraId="7B6B18A8" w14:textId="77777777" w:rsidR="00537422" w:rsidRPr="007B772C" w:rsidRDefault="00537422" w:rsidP="00537422">
      <w:r w:rsidRPr="007B772C">
        <w:t xml:space="preserve">Условия назначения социальной пенсии: </w:t>
      </w:r>
    </w:p>
    <w:p w14:paraId="569DD7F8" w14:textId="77777777" w:rsidR="00537422" w:rsidRPr="007B772C" w:rsidRDefault="00537422" w:rsidP="00537422">
      <w:r w:rsidRPr="007B772C">
        <w:t>•</w:t>
      </w:r>
      <w:r w:rsidRPr="007B772C">
        <w:tab/>
        <w:t xml:space="preserve">постоянное проживание на территории России, для иностранных граждан - не менее 15 лет; </w:t>
      </w:r>
    </w:p>
    <w:p w14:paraId="00733783" w14:textId="1214F56D" w:rsidR="00537422" w:rsidRPr="007B772C" w:rsidRDefault="00537422" w:rsidP="00537422">
      <w:r w:rsidRPr="007B772C">
        <w:t>•</w:t>
      </w:r>
      <w:r w:rsidRPr="007B772C">
        <w:tab/>
        <w:t xml:space="preserve">принадлежность к категории </w:t>
      </w:r>
      <w:r w:rsidR="00750A4D">
        <w:t>«</w:t>
      </w:r>
      <w:r w:rsidRPr="007B772C">
        <w:t>нетрудоспособные граждане</w:t>
      </w:r>
      <w:r w:rsidR="00750A4D">
        <w:t>»</w:t>
      </w:r>
      <w:r w:rsidRPr="007B772C">
        <w:t xml:space="preserve">. </w:t>
      </w:r>
    </w:p>
    <w:p w14:paraId="5F255E13" w14:textId="77777777" w:rsidR="00537422" w:rsidRPr="007B772C" w:rsidRDefault="00537422" w:rsidP="00537422">
      <w:r w:rsidRPr="007B772C">
        <w:t>Не могут получать социальные выплаты граждане России, которые переехали жить в другую страну.</w:t>
      </w:r>
    </w:p>
    <w:p w14:paraId="3796F5AA" w14:textId="77777777" w:rsidR="00537422" w:rsidRPr="007B772C" w:rsidRDefault="00537422" w:rsidP="00537422">
      <w:r w:rsidRPr="007B772C">
        <w:t>Чем социальная пенсия отличается от страховой</w:t>
      </w:r>
    </w:p>
    <w:p w14:paraId="355B5C3E" w14:textId="77777777" w:rsidR="00537422" w:rsidRPr="007B772C" w:rsidRDefault="00537422" w:rsidP="00537422">
      <w:r w:rsidRPr="007B772C">
        <w:t xml:space="preserve">Социальная пенсия и страховая пенсия - это два разных вида государственных выплат. </w:t>
      </w:r>
    </w:p>
    <w:p w14:paraId="0CEE7611" w14:textId="77777777" w:rsidR="00537422" w:rsidRPr="007B772C" w:rsidRDefault="00537422" w:rsidP="00537422">
      <w:r w:rsidRPr="007B772C">
        <w:t>•</w:t>
      </w:r>
      <w:r w:rsidRPr="007B772C">
        <w:tab/>
        <w:t xml:space="preserve">Порядок формирования. Страховая пенсия выплачивается всем россиянам, которые заработали свои пенсионные права в процессе трудовой деятельности. Стаж и размер заработной платы напрямую влияют на размер страховой пенсии. Социальная пенсия формируется иным способом и представляет собой вид государственной помощи людям, которые в силу разных обстоятельств не имеют трудового стажа или нетрудоспособны - например, дети-инвалиды. </w:t>
      </w:r>
    </w:p>
    <w:p w14:paraId="33341EDA" w14:textId="77777777" w:rsidR="00537422" w:rsidRPr="007B772C" w:rsidRDefault="00537422" w:rsidP="00537422">
      <w:r w:rsidRPr="007B772C">
        <w:t>•</w:t>
      </w:r>
      <w:r w:rsidRPr="007B772C">
        <w:tab/>
        <w:t xml:space="preserve">Возраст назначения. Для назначения страховой пенсии по старости после переходного периода с 2028 года возраст выхода на пенсию увеличится до 60 лет для женщин и 65 лет для мужчин. Из-за особенностей реформы в 2025 году и 2027 году нет возрастной группы, которая могла бы выйти на пенсию по старости (кроме льготных категорий, </w:t>
      </w:r>
      <w:proofErr w:type="gramStart"/>
      <w:r w:rsidRPr="007B772C">
        <w:t>например</w:t>
      </w:r>
      <w:proofErr w:type="gramEnd"/>
      <w:r w:rsidRPr="007B772C">
        <w:t xml:space="preserve"> многодетных матерей), то же самое уже было в 2023 году. Социальную пенсию могут получать люди разных категорий, в рамках которых могут устанавливаться возрастные ограничения. Социальную выплату по старости можно получить на пять лет позже, чем страховую пенсию. Например, в 2024 году необходимый для получения социальной пенсии возраст для женщин составлял 63 года, для мужчин - 68 лет, в 2026 году - 64 и 69 лет, после переходного периода в 2028 году возраст выхода на пенсию увеличится до 65 и 70 лет соответственно. </w:t>
      </w:r>
    </w:p>
    <w:p w14:paraId="71905F45" w14:textId="77777777" w:rsidR="00537422" w:rsidRPr="007B772C" w:rsidRDefault="00537422" w:rsidP="00537422">
      <w:r w:rsidRPr="007B772C">
        <w:t>•</w:t>
      </w:r>
      <w:r w:rsidRPr="007B772C">
        <w:tab/>
        <w:t xml:space="preserve">Источник формирования. Страховая пенсия формируется из страховых взносов, которые платит работодатель или человек сам за себя. Социальная же выплачивается за счет средств государственного бюджета. </w:t>
      </w:r>
    </w:p>
    <w:p w14:paraId="4AA3BE3F" w14:textId="77777777" w:rsidR="00537422" w:rsidRPr="007B772C" w:rsidRDefault="00537422" w:rsidP="00537422">
      <w:r w:rsidRPr="007B772C">
        <w:t>•</w:t>
      </w:r>
      <w:r w:rsidRPr="007B772C">
        <w:tab/>
        <w:t xml:space="preserve">Повышающий коэффициент. Если человек выходит на страховую пенсию по старости позже положенного срока, то ее страховая и фиксированная части умножаются на повышающий коэффициент. В социальных пенсиях предусмотрен только районный </w:t>
      </w:r>
      <w:r w:rsidRPr="007B772C">
        <w:lastRenderedPageBreak/>
        <w:t xml:space="preserve">коэффициент, который назначают людям, проживающим в тяжелых климатических условиях, </w:t>
      </w:r>
      <w:proofErr w:type="gramStart"/>
      <w:r w:rsidRPr="007B772C">
        <w:t>например</w:t>
      </w:r>
      <w:proofErr w:type="gramEnd"/>
      <w:r w:rsidRPr="007B772C">
        <w:t xml:space="preserve"> в условиях Крайнего Севера. </w:t>
      </w:r>
    </w:p>
    <w:p w14:paraId="06C64B2F" w14:textId="77777777" w:rsidR="00537422" w:rsidRPr="007B772C" w:rsidRDefault="00537422" w:rsidP="00537422">
      <w:r w:rsidRPr="007B772C">
        <w:t>Кто получает социальную пенсию</w:t>
      </w:r>
    </w:p>
    <w:p w14:paraId="003F0AD1" w14:textId="77777777" w:rsidR="00537422" w:rsidRPr="007B772C" w:rsidRDefault="00537422" w:rsidP="00537422">
      <w:r w:rsidRPr="007B772C">
        <w:t xml:space="preserve">По закону социальная пенсия назначается по старости, инвалидности, в случае потери кормильца и детям, оба родителя которых неизвестны. </w:t>
      </w:r>
    </w:p>
    <w:p w14:paraId="0D8EA502" w14:textId="77777777" w:rsidR="00537422" w:rsidRPr="007B772C" w:rsidRDefault="00537422" w:rsidP="00537422">
      <w:r w:rsidRPr="007B772C">
        <w:t>•</w:t>
      </w:r>
      <w:r w:rsidRPr="007B772C">
        <w:tab/>
        <w:t xml:space="preserve">По инвалидности. Выплачивается инвалидам первой, второй и третьей групп, инвалидам с детства, детям-инвалидам. </w:t>
      </w:r>
    </w:p>
    <w:p w14:paraId="345CF03B" w14:textId="77777777" w:rsidR="00537422" w:rsidRPr="007B772C" w:rsidRDefault="00537422" w:rsidP="00537422">
      <w:r w:rsidRPr="007B772C">
        <w:t>•</w:t>
      </w:r>
      <w:r w:rsidRPr="007B772C">
        <w:tab/>
        <w:t xml:space="preserve">По случаю потери кормильца. Назначается людям, которые находились на иждивении у умершего. В том числе детям до 18 лет (в случае если они обучаются по очной форме - до 23 лет), потерявшим одного или обоих родителей, и детям умершей одинокой матери. </w:t>
      </w:r>
    </w:p>
    <w:p w14:paraId="6C78D99C" w14:textId="480598A1" w:rsidR="00537422" w:rsidRPr="007B772C" w:rsidRDefault="00537422" w:rsidP="00537422">
      <w:r w:rsidRPr="007B772C">
        <w:t>•</w:t>
      </w:r>
      <w:r w:rsidRPr="007B772C">
        <w:tab/>
        <w:t xml:space="preserve">Пенсия детям, оба родителя которых неизвестны. Выплачивается детям до 18 лет, а в случае их дальнейшего очного обучения - до 23 лет. В свидетельстве о рождении у таких детей графы </w:t>
      </w:r>
      <w:r w:rsidR="00750A4D">
        <w:t>«</w:t>
      </w:r>
      <w:r w:rsidRPr="007B772C">
        <w:t>мать</w:t>
      </w:r>
      <w:r w:rsidR="00750A4D">
        <w:t>»</w:t>
      </w:r>
      <w:r w:rsidRPr="007B772C">
        <w:t xml:space="preserve"> и </w:t>
      </w:r>
      <w:r w:rsidR="00750A4D">
        <w:t>«</w:t>
      </w:r>
      <w:r w:rsidRPr="007B772C">
        <w:t>отец</w:t>
      </w:r>
      <w:r w:rsidR="00750A4D">
        <w:t>»</w:t>
      </w:r>
      <w:r w:rsidRPr="007B772C">
        <w:t xml:space="preserve"> остаются пустыми. Выплата прекращается при усыновлении или удочерении. Если над ребенком установлена опека или попечительство, то выплата пенсии продолжается. </w:t>
      </w:r>
    </w:p>
    <w:p w14:paraId="73412157" w14:textId="77777777" w:rsidR="00537422" w:rsidRPr="007B772C" w:rsidRDefault="00537422" w:rsidP="00537422">
      <w:r w:rsidRPr="007B772C">
        <w:t>•</w:t>
      </w:r>
      <w:r w:rsidRPr="007B772C">
        <w:tab/>
        <w:t xml:space="preserve">По старости. Назначают гражданам, не имеющим права на страховую пенсию. Например, если человек не наработал необходимый страховой стаж. Социальная пенсия по старости назначается на пять лет позже, чем страховая пенсия на общих основаниях. А также сюда относится пенсия для россиян из числа малочисленных народов Севера, достигших возраста 55 лет для мужчин и 50 лет для женщин и постоянно проживающих в районах проживания малочисленных народов Севера на день назначения пенсии. </w:t>
      </w:r>
    </w:p>
    <w:p w14:paraId="24A9078F" w14:textId="77777777" w:rsidR="00537422" w:rsidRPr="007B772C" w:rsidRDefault="00537422" w:rsidP="00537422">
      <w:r w:rsidRPr="007B772C">
        <w:t>На какой период назначают социальную пенсию</w:t>
      </w:r>
    </w:p>
    <w:p w14:paraId="0393C3A8" w14:textId="77777777" w:rsidR="00537422" w:rsidRPr="007B772C" w:rsidRDefault="00537422" w:rsidP="00537422">
      <w:r w:rsidRPr="007B772C">
        <w:t xml:space="preserve">Как правило, выплата социальной пенсии назначается с первого числа месяца, в котором гражданин за ней обратился, но не ранее дня, с которого наступило основание для ее получения. </w:t>
      </w:r>
    </w:p>
    <w:p w14:paraId="56C5BB2D" w14:textId="77777777" w:rsidR="00537422" w:rsidRPr="007B772C" w:rsidRDefault="00537422" w:rsidP="00537422">
      <w:r w:rsidRPr="007B772C">
        <w:t>•</w:t>
      </w:r>
      <w:r w:rsidRPr="007B772C">
        <w:tab/>
        <w:t xml:space="preserve">По старости пенсию назначают пожизненно. </w:t>
      </w:r>
    </w:p>
    <w:p w14:paraId="7AAAA18F" w14:textId="77777777" w:rsidR="00537422" w:rsidRPr="007B772C" w:rsidRDefault="00537422" w:rsidP="00537422">
      <w:r w:rsidRPr="007B772C">
        <w:t>•</w:t>
      </w:r>
      <w:r w:rsidRPr="007B772C">
        <w:tab/>
        <w:t xml:space="preserve">По инвалидности - на время инвалидности, в том числе и бессрочно. </w:t>
      </w:r>
    </w:p>
    <w:p w14:paraId="7F04E095" w14:textId="77777777" w:rsidR="00537422" w:rsidRPr="007B772C" w:rsidRDefault="00537422" w:rsidP="00537422">
      <w:r w:rsidRPr="007B772C">
        <w:t>•</w:t>
      </w:r>
      <w:r w:rsidRPr="007B772C">
        <w:tab/>
        <w:t xml:space="preserve">По случаю потери кормильца и детям, оба родителя которых неизвестны, - пока получатель считается нетрудоспособным (дети до 18 лет или студенты до 23 лет при очной форме обучения). При усыновлении или удочерении выплаты прекращаются. </w:t>
      </w:r>
    </w:p>
    <w:p w14:paraId="7928BB39" w14:textId="77777777" w:rsidR="00537422" w:rsidRPr="007B772C" w:rsidRDefault="00537422" w:rsidP="00537422">
      <w:r w:rsidRPr="007B772C">
        <w:t>Индексация социальной пенсии в 2026 году</w:t>
      </w:r>
    </w:p>
    <w:p w14:paraId="2AA366BB" w14:textId="77777777" w:rsidR="00537422" w:rsidRPr="007B772C" w:rsidRDefault="00537422" w:rsidP="00537422">
      <w:r w:rsidRPr="007B772C">
        <w:t>Согласно ст. 75 Конституции России, всем гражданам гарантируются обязательное социальное страхование, адресная социальная поддержка и индексация социальных пособий и иных социальных выплат.</w:t>
      </w:r>
    </w:p>
    <w:p w14:paraId="59A8D27F" w14:textId="77777777" w:rsidR="00537422" w:rsidRPr="007B772C" w:rsidRDefault="00537422" w:rsidP="00537422">
      <w:r w:rsidRPr="007B772C">
        <w:t>Выплаты индексируются не реже одного раза в год: например, страховые пенсии неработающим и работающим пенсионерам в 2026 году - 1 января, остальные пенсии, в том числе социальные, - 1 апреля. Так, в 2026 году социальные пенсии в России проиндексируют на 6,8%, с 8 824,08 до 9 424,12. Размер индексации связан с ростом прожиточного минимума пенсионера за предыдущий год.</w:t>
      </w:r>
    </w:p>
    <w:p w14:paraId="3CA045AD" w14:textId="77777777" w:rsidR="00537422" w:rsidRPr="007B772C" w:rsidRDefault="00537422" w:rsidP="00537422">
      <w:r w:rsidRPr="007B772C">
        <w:t xml:space="preserve">Примерный размер социальной пенсии с 1 апреля 2026 года: </w:t>
      </w:r>
    </w:p>
    <w:p w14:paraId="6B9DDB22" w14:textId="77777777" w:rsidR="00537422" w:rsidRPr="007B772C" w:rsidRDefault="00537422" w:rsidP="00537422">
      <w:r w:rsidRPr="007B772C">
        <w:lastRenderedPageBreak/>
        <w:t>•</w:t>
      </w:r>
      <w:r w:rsidRPr="007B772C">
        <w:tab/>
        <w:t xml:space="preserve">инвалиды с детства первой группы, дети-инвалиды, инвалиды первой группы - 22 617,67; </w:t>
      </w:r>
    </w:p>
    <w:p w14:paraId="21EC86AA" w14:textId="77777777" w:rsidR="00537422" w:rsidRPr="007B772C" w:rsidRDefault="00537422" w:rsidP="00537422">
      <w:r w:rsidRPr="007B772C">
        <w:t>•</w:t>
      </w:r>
      <w:r w:rsidRPr="007B772C">
        <w:tab/>
        <w:t xml:space="preserve">инвалиды с детства второй группы, дети до 18 лет или студенты до 23 лет при очном обучении, которые потеряли обоих родителей, а также дети умершей одинокой матери и дети, оба родителя которых неизвестны, - 18 848,32; </w:t>
      </w:r>
    </w:p>
    <w:p w14:paraId="09F6DD09" w14:textId="77777777" w:rsidR="00537422" w:rsidRPr="007B772C" w:rsidRDefault="00537422" w:rsidP="00537422">
      <w:r w:rsidRPr="007B772C">
        <w:t>•</w:t>
      </w:r>
      <w:r w:rsidRPr="007B772C">
        <w:tab/>
        <w:t xml:space="preserve">инвалиды второй группы, по случаю потери кормильца, в том числе дети до 18 лет или студенты до 23 лет при очном обучении, которые потеряли одного из родителей, - 9 424,12; </w:t>
      </w:r>
    </w:p>
    <w:p w14:paraId="5E8A5B5D" w14:textId="77777777" w:rsidR="00537422" w:rsidRPr="007B772C" w:rsidRDefault="00537422" w:rsidP="00537422">
      <w:r w:rsidRPr="007B772C">
        <w:t>•</w:t>
      </w:r>
      <w:r w:rsidRPr="007B772C">
        <w:tab/>
        <w:t xml:space="preserve">инвалиды третьей группы - 8 010,57; </w:t>
      </w:r>
    </w:p>
    <w:p w14:paraId="7CDFE85B" w14:textId="77777777" w:rsidR="00537422" w:rsidRPr="007B772C" w:rsidRDefault="00537422" w:rsidP="00537422">
      <w:r w:rsidRPr="007B772C">
        <w:t>•</w:t>
      </w:r>
      <w:r w:rsidRPr="007B772C">
        <w:tab/>
        <w:t xml:space="preserve">граждане из числа малочисленных народов Севера с 50 лет для женщин, с 55 лет для мужчин, а также пенсионеры по старости, не имеющие права на страховую пенсию, - 9 424,12. </w:t>
      </w:r>
    </w:p>
    <w:p w14:paraId="34E1E8A4" w14:textId="77777777" w:rsidR="00537422" w:rsidRPr="007B772C" w:rsidRDefault="00537422" w:rsidP="00537422">
      <w:r w:rsidRPr="007B772C">
        <w:t>Если человек имеет право получать страховую и социальную пенсию, то по закону устанавливается одна из них по выбору.</w:t>
      </w:r>
    </w:p>
    <w:p w14:paraId="59A69F89" w14:textId="77777777" w:rsidR="00537422" w:rsidRPr="007B772C" w:rsidRDefault="00537422" w:rsidP="00537422">
      <w:r w:rsidRPr="007B772C">
        <w:t>Социальная доплата к пенсии</w:t>
      </w:r>
    </w:p>
    <w:p w14:paraId="6843414E" w14:textId="77777777" w:rsidR="00537422" w:rsidRPr="007B772C" w:rsidRDefault="00537422" w:rsidP="00537422">
      <w:r w:rsidRPr="007B772C">
        <w:t>Социальная доплата устанавливается Социальным фондом России в тех случаях, когда назначенная пенсия ниже прожиточного минимума пенсионера (ПМП) в России. С 2022 года для получения такой доплаты не требуются заявление и дополнительные документы, она начисляется автоматически.</w:t>
      </w:r>
    </w:p>
    <w:p w14:paraId="772D34CF" w14:textId="77777777" w:rsidR="00537422" w:rsidRPr="007B772C" w:rsidRDefault="00537422" w:rsidP="00537422">
      <w:r w:rsidRPr="007B772C">
        <w:t>С 1 января 2025 года средний прожиточный минимум для пенсионеров в России составляет 15 250, в 2026 будет увеличен до 16 288.</w:t>
      </w:r>
    </w:p>
    <w:p w14:paraId="1C4FE37C" w14:textId="77777777" w:rsidR="00537422" w:rsidRPr="007B772C" w:rsidRDefault="00537422" w:rsidP="00537422">
      <w:r w:rsidRPr="007B772C">
        <w:t>Размер социальной доплаты к пенсии определяется как разница между величиной прожиточного минимума пенсионера в России и общей суммой установленных денежных выплат. Если региональный ПМП выше базового значения по России, то делают доплату, ориентируясь на бо льшую величину.</w:t>
      </w:r>
    </w:p>
    <w:p w14:paraId="3FD6D04F" w14:textId="77777777" w:rsidR="00537422" w:rsidRPr="007B772C" w:rsidRDefault="00537422" w:rsidP="00537422">
      <w:r w:rsidRPr="007B772C">
        <w:t xml:space="preserve">При подсчете учитываются денежные эквиваленты предоставляемых пенсионеру мер социальной поддержки, </w:t>
      </w:r>
      <w:proofErr w:type="gramStart"/>
      <w:r w:rsidRPr="007B772C">
        <w:t>например</w:t>
      </w:r>
      <w:proofErr w:type="gramEnd"/>
      <w:r w:rsidRPr="007B772C">
        <w:t xml:space="preserve"> по оплате коммунальных услуг или проезда на всех видах пассажирского транспорта, а также денежные компенсации расходов по оплате этих услуг.</w:t>
      </w:r>
    </w:p>
    <w:p w14:paraId="2F022C62" w14:textId="77777777" w:rsidR="00537422" w:rsidRPr="007B772C" w:rsidRDefault="00537422" w:rsidP="00537422">
      <w:r w:rsidRPr="007B772C">
        <w:t>Пример: в 2026 году размер социальной пенсии инвалиду третьей группы, проживающему в Москве, составляет 8 010,57. Прожиточный минимум (ПМ) для пенсионера в России в 2026 году - 16 288, в Москве - 18 971. Поскольку ПМП в регионе больше федерального, размер социальной доплаты равен 10 960,43 (18 971 - 8 010,57).</w:t>
      </w:r>
    </w:p>
    <w:p w14:paraId="016D8299" w14:textId="77777777" w:rsidR="00537422" w:rsidRPr="007B772C" w:rsidRDefault="00537422" w:rsidP="00537422">
      <w:r w:rsidRPr="007B772C">
        <w:t>Как оформить социальную пенсию</w:t>
      </w:r>
    </w:p>
    <w:p w14:paraId="6137D6A3" w14:textId="77777777" w:rsidR="00537422" w:rsidRPr="007B772C" w:rsidRDefault="00537422" w:rsidP="00537422">
      <w:r w:rsidRPr="007B772C">
        <w:t>По старости</w:t>
      </w:r>
    </w:p>
    <w:p w14:paraId="363207C1" w14:textId="0BE96DFE" w:rsidR="00537422" w:rsidRPr="007B772C" w:rsidRDefault="00537422" w:rsidP="00537422">
      <w:r w:rsidRPr="007B772C">
        <w:t xml:space="preserve">Нужно подать заявление онлайн на портале </w:t>
      </w:r>
      <w:r w:rsidR="00750A4D">
        <w:t>«</w:t>
      </w:r>
      <w:r w:rsidRPr="007B772C">
        <w:t>Госуслуги</w:t>
      </w:r>
      <w:r w:rsidR="00750A4D">
        <w:t>»</w:t>
      </w:r>
      <w:r w:rsidRPr="007B772C">
        <w:t xml:space="preserve"> или лично в Социальном фонде России или МФЦ. Понадобится паспорт, а для представителей малочисленных народов Севера - дополнительно свидетельство о рождении с указанием национальности. Если национальность не указана, можно предоставить справку от общины коренных малочисленных народов Севера или местной администрации.</w:t>
      </w:r>
    </w:p>
    <w:p w14:paraId="38604291" w14:textId="77777777" w:rsidR="00537422" w:rsidRPr="007B772C" w:rsidRDefault="00537422" w:rsidP="00537422">
      <w:r w:rsidRPr="007B772C">
        <w:t>По инвалидности</w:t>
      </w:r>
    </w:p>
    <w:p w14:paraId="5FE68B24" w14:textId="77777777" w:rsidR="00537422" w:rsidRPr="007B772C" w:rsidRDefault="00537422" w:rsidP="00537422">
      <w:r w:rsidRPr="007B772C">
        <w:lastRenderedPageBreak/>
        <w:t>С 1 января 2022 года социальную пенсию по инвалидности назначают автоматически со дня установления инвалидности - без подачи заявления. Сведения в Социальный фонд поступают из федерального реестра инвалидов. После поступления данных СФР должен принять решение о назначении пенсии в течение пяти рабочих дней.</w:t>
      </w:r>
    </w:p>
    <w:p w14:paraId="2A74D572" w14:textId="21859B89" w:rsidR="00537422" w:rsidRPr="007B772C" w:rsidRDefault="00537422" w:rsidP="00537422">
      <w:r w:rsidRPr="007B772C">
        <w:t xml:space="preserve">О положительном решении сообщают пенсионеру в течение трех дней через портал </w:t>
      </w:r>
      <w:r w:rsidR="00750A4D">
        <w:t>«</w:t>
      </w:r>
      <w:r w:rsidRPr="007B772C">
        <w:t>Госуслуги</w:t>
      </w:r>
      <w:r w:rsidR="00750A4D">
        <w:t>»</w:t>
      </w:r>
      <w:r w:rsidRPr="007B772C">
        <w:t>, на электронную почту, если льготник давал согласие на такие уведомления, или почтой, если нет учетной записи на госпортале. Пенсионер должен будет выбрать способ получения пенсии.</w:t>
      </w:r>
    </w:p>
    <w:p w14:paraId="5F2D496F" w14:textId="77777777" w:rsidR="00537422" w:rsidRPr="007B772C" w:rsidRDefault="00537422" w:rsidP="00537422">
      <w:r w:rsidRPr="007B772C">
        <w:t>По случаю потери кормильца</w:t>
      </w:r>
    </w:p>
    <w:p w14:paraId="67670B0D" w14:textId="77777777" w:rsidR="00537422" w:rsidRPr="007B772C" w:rsidRDefault="00537422" w:rsidP="00537422">
      <w:r w:rsidRPr="007B772C">
        <w:t>Назначается нетрудоспособным членам семьи умершего кормильца, состоявшим на его иждивении, независимо от продолжительности трудового стажа и причины смерти. С 1 января 2024 года социальные пенсии по случаю потери кормильца назначаются без подачи заявления - основанием служит федеральный регистр сведений о населении. Выплаты утверждают со дня смерти кормильца несовершеннолетним в сокращенные сроки - в течение пяти дней.</w:t>
      </w:r>
    </w:p>
    <w:p w14:paraId="771FE8DB" w14:textId="77777777" w:rsidR="00537422" w:rsidRPr="007B772C" w:rsidRDefault="00537422" w:rsidP="00537422">
      <w:r w:rsidRPr="007B772C">
        <w:t>Право на получение пенсии сохраняется, даже если студент устроится на работу или оформит академический отпуск, включая академический отпуск в связи с призывом на военную службу. В случае перевода на заочную или вечернюю форму обучения либо отчисления из учебного заведения выплата пенсии будет прекращена.</w:t>
      </w:r>
    </w:p>
    <w:p w14:paraId="1E35126C" w14:textId="77777777" w:rsidR="00537422" w:rsidRPr="007B772C" w:rsidRDefault="00537422" w:rsidP="00537422">
      <w:r w:rsidRPr="007B772C">
        <w:t>Пенсия детям, оба родителя которых неизвестны</w:t>
      </w:r>
    </w:p>
    <w:p w14:paraId="75106C42" w14:textId="57815927" w:rsidR="00537422" w:rsidRPr="007B772C" w:rsidRDefault="00537422" w:rsidP="00537422">
      <w:r w:rsidRPr="007B772C">
        <w:t xml:space="preserve">В этом случае опекунам (попечителям) необходимо обратиться в Социальный фонд путем подачи заявления онлайн через </w:t>
      </w:r>
      <w:r w:rsidR="00750A4D">
        <w:t>«</w:t>
      </w:r>
      <w:r w:rsidRPr="007B772C">
        <w:t>Госуслуги</w:t>
      </w:r>
      <w:r w:rsidR="00750A4D">
        <w:t>»</w:t>
      </w:r>
      <w:r w:rsidRPr="007B772C">
        <w:t>, лично в СФР или МФЦ. Для детей, находящихся в организациях для детей-сирот, исполнение обязанностей опекунов или попечителей возлагаются на эти организации. Ребенок, достигший возраста 14 лет, вправе обратиться за пенсией самостоятельно. Социальная пенсия детям, оба родителя которых неизвестны, в случае их усыновления или удочерения не выплачивается.</w:t>
      </w:r>
    </w:p>
    <w:p w14:paraId="12161491" w14:textId="77777777" w:rsidR="00537422" w:rsidRPr="007B772C" w:rsidRDefault="00537422" w:rsidP="00537422">
      <w:r w:rsidRPr="007B772C">
        <w:t>Если предоставленных документов будет недостаточно для получения пенсии, СФР запросит их дополнительно. У заявителя будет три месяца для предоставления необходимых данных. При этом пенсию назначат с момента первого обращения.</w:t>
      </w:r>
    </w:p>
    <w:p w14:paraId="741FCA6D" w14:textId="77777777" w:rsidR="00537422" w:rsidRPr="007B772C" w:rsidRDefault="00537422" w:rsidP="00537422">
      <w:r w:rsidRPr="007B772C">
        <w:t>Как получать социальную пенсию</w:t>
      </w:r>
    </w:p>
    <w:p w14:paraId="02A5A9F1" w14:textId="491D345B" w:rsidR="00537422" w:rsidRPr="007B772C" w:rsidRDefault="00537422" w:rsidP="00537422">
      <w:r w:rsidRPr="007B772C">
        <w:t xml:space="preserve">Пенсионер должен выбрать способ получения пенсии путем подачи заявления онлайн через </w:t>
      </w:r>
      <w:r w:rsidR="00750A4D">
        <w:t>«</w:t>
      </w:r>
      <w:r w:rsidRPr="007B772C">
        <w:t>Госуслуги</w:t>
      </w:r>
      <w:r w:rsidR="00750A4D">
        <w:t>»</w:t>
      </w:r>
      <w:r w:rsidRPr="007B772C">
        <w:t>, лично в СФР или МФЦ. Доставка пенсии детям имеет особый порядок - может производиться как на имя самого несовершеннолетнего гражданина, так и на имя его законного представителя (родителя, усыновителя или опекуна). Ребенок, достигший возраста 14 лет, вправе самостоятельно получать установленную ему пенсию.</w:t>
      </w:r>
    </w:p>
    <w:p w14:paraId="28753D39" w14:textId="77777777" w:rsidR="00537422" w:rsidRPr="007B772C" w:rsidRDefault="00537422" w:rsidP="00537422">
      <w:r w:rsidRPr="007B772C">
        <w:t xml:space="preserve">Какие существуют варианты: </w:t>
      </w:r>
    </w:p>
    <w:p w14:paraId="34BA6FCE" w14:textId="56D4AE2C" w:rsidR="00537422" w:rsidRPr="007B772C" w:rsidRDefault="00537422" w:rsidP="00537422">
      <w:r w:rsidRPr="007B772C">
        <w:t>•</w:t>
      </w:r>
      <w:r w:rsidRPr="007B772C">
        <w:tab/>
        <w:t xml:space="preserve">через </w:t>
      </w:r>
      <w:r w:rsidR="00750A4D">
        <w:t>«</w:t>
      </w:r>
      <w:r w:rsidRPr="007B772C">
        <w:t>Почту России</w:t>
      </w:r>
      <w:r w:rsidR="00750A4D">
        <w:t>»</w:t>
      </w:r>
      <w:r w:rsidRPr="007B772C">
        <w:t xml:space="preserve"> - на дом или самостоятельно в кассе почтового отделения по месту жительства; </w:t>
      </w:r>
    </w:p>
    <w:p w14:paraId="6F5FEFE0" w14:textId="494516BD" w:rsidR="00537422" w:rsidRPr="007B772C" w:rsidRDefault="00537422" w:rsidP="00537422">
      <w:r w:rsidRPr="007B772C">
        <w:t>•</w:t>
      </w:r>
      <w:r w:rsidRPr="007B772C">
        <w:tab/>
        <w:t xml:space="preserve">через банк - в кассе отделения кредитной организации или на банковскую карту. С 1 июля 2021 года выплата пенсии осуществляется только на карты национальной платежной системы </w:t>
      </w:r>
      <w:r w:rsidR="00750A4D">
        <w:t>«</w:t>
      </w:r>
      <w:r w:rsidRPr="007B772C">
        <w:t>Мир</w:t>
      </w:r>
      <w:r w:rsidR="00750A4D">
        <w:t>»</w:t>
      </w:r>
      <w:r w:rsidRPr="007B772C">
        <w:t xml:space="preserve">. </w:t>
      </w:r>
    </w:p>
    <w:p w14:paraId="4E824D80" w14:textId="77777777" w:rsidR="00537422" w:rsidRPr="007B772C" w:rsidRDefault="00537422" w:rsidP="00537422">
      <w:r w:rsidRPr="007B772C">
        <w:t>Если пенсию не получать в течение шести месяцев, ее выплата будет приостановлена.</w:t>
      </w:r>
    </w:p>
    <w:p w14:paraId="101FB17A" w14:textId="39B7ED36" w:rsidR="00537422" w:rsidRPr="000968B5" w:rsidRDefault="004C5415" w:rsidP="00537422">
      <w:hyperlink r:id="rId32" w:history="1">
        <w:r w:rsidR="00537422" w:rsidRPr="007B772C">
          <w:rPr>
            <w:rStyle w:val="a3"/>
          </w:rPr>
          <w:t>https://www.rbc.ru/quote/news/article/6628e8d19a7947800e7263f7</w:t>
        </w:r>
      </w:hyperlink>
      <w:r w:rsidR="00537422" w:rsidRPr="007B772C">
        <w:t xml:space="preserve"> </w:t>
      </w:r>
    </w:p>
    <w:p w14:paraId="4766AF69" w14:textId="5879B2B9" w:rsidR="00875662" w:rsidRPr="00875662" w:rsidRDefault="00875662" w:rsidP="00875662">
      <w:pPr>
        <w:pStyle w:val="2"/>
      </w:pPr>
      <w:bookmarkStart w:id="100" w:name="_Toc223417011"/>
      <w:r w:rsidRPr="00875662">
        <w:rPr>
          <w:lang w:val="en-US"/>
        </w:rPr>
        <w:t>NEWS</w:t>
      </w:r>
      <w:r w:rsidRPr="00875662">
        <w:t>.</w:t>
      </w:r>
      <w:r w:rsidRPr="00875662">
        <w:rPr>
          <w:lang w:val="en-US"/>
        </w:rPr>
        <w:t>ru</w:t>
      </w:r>
      <w:r w:rsidRPr="00875662">
        <w:t>, 22.02.2026, Пенсии многодетных родителей в России увеличатся</w:t>
      </w:r>
      <w:bookmarkEnd w:id="100"/>
    </w:p>
    <w:p w14:paraId="4964186D" w14:textId="77777777" w:rsidR="00875662" w:rsidRPr="00875662" w:rsidRDefault="00875662" w:rsidP="00875662">
      <w:pPr>
        <w:pStyle w:val="3"/>
      </w:pPr>
      <w:bookmarkStart w:id="101" w:name="_Toc223417012"/>
      <w:r w:rsidRPr="00875662">
        <w:t>Страховой стаж теперь будет включать в себя все время отпуска по уходу за ребенком до полутора лет, говорится в постановлении правительства России, подписанном его председателем Михаилом Мишустиным. Это позволит увеличить размер пенсии родителей, имеющих пять и более детей.</w:t>
      </w:r>
      <w:bookmarkEnd w:id="101"/>
    </w:p>
    <w:p w14:paraId="2009D9CD" w14:textId="77777777" w:rsidR="00875662" w:rsidRPr="00875662" w:rsidRDefault="00875662" w:rsidP="00875662">
      <w:proofErr w:type="gramStart"/>
      <w:r w:rsidRPr="00875662">
        <w:t>До 2026 года действовало ограничение - в стаж засчитывался период ухода за каждым ребенком, но не более шести лет суммарно, что позволяло учитывать уход только за четырьмя детьми</w:t>
      </w:r>
      <w:proofErr w:type="gramEnd"/>
      <w:r w:rsidRPr="00875662">
        <w:t>, - говорится в сообщении.</w:t>
      </w:r>
    </w:p>
    <w:p w14:paraId="34F55CE6" w14:textId="77777777" w:rsidR="00875662" w:rsidRPr="00875662" w:rsidRDefault="00875662" w:rsidP="00875662">
      <w:r w:rsidRPr="00875662">
        <w:t>Постановление также установило новый способ расчета страхового стажа для родителей, имеющих двоих или больше детей одновременно при многоплодной беременности. Теперь период ухода за каждым ребенком до достижения ими возраста полутора лет учитывается отдельно и суммируется согласно реальной длительности каждого такого периода. Например, если мать находилась в декретном отпуске по уходу за двойняшками, ей будет начислено суммарно три года страхового стажа.</w:t>
      </w:r>
    </w:p>
    <w:p w14:paraId="43F9ABB6" w14:textId="77777777" w:rsidR="00875662" w:rsidRPr="00620C9F" w:rsidRDefault="00875662" w:rsidP="00875662">
      <w:r w:rsidRPr="00620C9F">
        <w:t>Ранее депутат Государственной думы Алексей Говырин заявил, что различные виды трудового стажа по-разному влияют на начисление пенсии и других социальных выплат. В частности, для назначения пенсии по старости основным выступает страховой стаж, который формируется в системе обязательного пенсионного страхования. Однако при расчете больничных выплат, а также пособий по беременности и родам применяется другой механизм, объяснил депутат.</w:t>
      </w:r>
    </w:p>
    <w:p w14:paraId="259F3AF3" w14:textId="22CDC71E" w:rsidR="00875662" w:rsidRPr="00620C9F" w:rsidRDefault="004C5415" w:rsidP="00875662">
      <w:hyperlink r:id="rId33" w:history="1">
        <w:r w:rsidR="00875662" w:rsidRPr="00904460">
          <w:rPr>
            <w:rStyle w:val="a3"/>
            <w:lang w:val="en-US"/>
          </w:rPr>
          <w:t>https</w:t>
        </w:r>
        <w:r w:rsidR="00875662" w:rsidRPr="00620C9F">
          <w:rPr>
            <w:rStyle w:val="a3"/>
          </w:rPr>
          <w:t>://</w:t>
        </w:r>
        <w:r w:rsidR="00875662" w:rsidRPr="00904460">
          <w:rPr>
            <w:rStyle w:val="a3"/>
            <w:lang w:val="en-US"/>
          </w:rPr>
          <w:t>news</w:t>
        </w:r>
        <w:r w:rsidR="00875662" w:rsidRPr="00620C9F">
          <w:rPr>
            <w:rStyle w:val="a3"/>
          </w:rPr>
          <w:t>.</w:t>
        </w:r>
        <w:r w:rsidR="00875662" w:rsidRPr="00904460">
          <w:rPr>
            <w:rStyle w:val="a3"/>
            <w:lang w:val="en-US"/>
          </w:rPr>
          <w:t>ru</w:t>
        </w:r>
        <w:r w:rsidR="00875662" w:rsidRPr="00620C9F">
          <w:rPr>
            <w:rStyle w:val="a3"/>
          </w:rPr>
          <w:t>/</w:t>
        </w:r>
        <w:r w:rsidR="00875662" w:rsidRPr="00904460">
          <w:rPr>
            <w:rStyle w:val="a3"/>
            <w:lang w:val="en-US"/>
          </w:rPr>
          <w:t>vlast</w:t>
        </w:r>
        <w:r w:rsidR="00875662" w:rsidRPr="00620C9F">
          <w:rPr>
            <w:rStyle w:val="a3"/>
          </w:rPr>
          <w:t>/</w:t>
        </w:r>
        <w:r w:rsidR="00875662" w:rsidRPr="00904460">
          <w:rPr>
            <w:rStyle w:val="a3"/>
            <w:lang w:val="en-US"/>
          </w:rPr>
          <w:t>v</w:t>
        </w:r>
        <w:r w:rsidR="00875662" w:rsidRPr="00620C9F">
          <w:rPr>
            <w:rStyle w:val="a3"/>
          </w:rPr>
          <w:t>-</w:t>
        </w:r>
        <w:r w:rsidR="00875662" w:rsidRPr="00904460">
          <w:rPr>
            <w:rStyle w:val="a3"/>
            <w:lang w:val="en-US"/>
          </w:rPr>
          <w:t>rossii</w:t>
        </w:r>
        <w:r w:rsidR="00875662" w:rsidRPr="00620C9F">
          <w:rPr>
            <w:rStyle w:val="a3"/>
          </w:rPr>
          <w:t>-</w:t>
        </w:r>
        <w:r w:rsidR="00875662" w:rsidRPr="00904460">
          <w:rPr>
            <w:rStyle w:val="a3"/>
            <w:lang w:val="en-US"/>
          </w:rPr>
          <w:t>snyali</w:t>
        </w:r>
        <w:r w:rsidR="00875662" w:rsidRPr="00620C9F">
          <w:rPr>
            <w:rStyle w:val="a3"/>
          </w:rPr>
          <w:t>-</w:t>
        </w:r>
        <w:r w:rsidR="00875662" w:rsidRPr="00904460">
          <w:rPr>
            <w:rStyle w:val="a3"/>
            <w:lang w:val="en-US"/>
          </w:rPr>
          <w:t>ogranicheniya</w:t>
        </w:r>
        <w:r w:rsidR="00875662" w:rsidRPr="00620C9F">
          <w:rPr>
            <w:rStyle w:val="a3"/>
          </w:rPr>
          <w:t>-</w:t>
        </w:r>
        <w:r w:rsidR="00875662" w:rsidRPr="00904460">
          <w:rPr>
            <w:rStyle w:val="a3"/>
            <w:lang w:val="en-US"/>
          </w:rPr>
          <w:t>na</w:t>
        </w:r>
        <w:r w:rsidR="00875662" w:rsidRPr="00620C9F">
          <w:rPr>
            <w:rStyle w:val="a3"/>
          </w:rPr>
          <w:t>-</w:t>
        </w:r>
        <w:r w:rsidR="00875662" w:rsidRPr="00904460">
          <w:rPr>
            <w:rStyle w:val="a3"/>
            <w:lang w:val="en-US"/>
          </w:rPr>
          <w:t>vklyuchenie</w:t>
        </w:r>
        <w:r w:rsidR="00875662" w:rsidRPr="00620C9F">
          <w:rPr>
            <w:rStyle w:val="a3"/>
          </w:rPr>
          <w:t>-</w:t>
        </w:r>
        <w:r w:rsidR="00875662" w:rsidRPr="00904460">
          <w:rPr>
            <w:rStyle w:val="a3"/>
            <w:lang w:val="en-US"/>
          </w:rPr>
          <w:t>dekretnogo</w:t>
        </w:r>
        <w:r w:rsidR="00875662" w:rsidRPr="00620C9F">
          <w:rPr>
            <w:rStyle w:val="a3"/>
          </w:rPr>
          <w:t>-</w:t>
        </w:r>
        <w:r w:rsidR="00875662" w:rsidRPr="00904460">
          <w:rPr>
            <w:rStyle w:val="a3"/>
            <w:lang w:val="en-US"/>
          </w:rPr>
          <w:t>otpuska</w:t>
        </w:r>
        <w:r w:rsidR="00875662" w:rsidRPr="00620C9F">
          <w:rPr>
            <w:rStyle w:val="a3"/>
          </w:rPr>
          <w:t>-</w:t>
        </w:r>
        <w:r w:rsidR="00875662" w:rsidRPr="00904460">
          <w:rPr>
            <w:rStyle w:val="a3"/>
            <w:lang w:val="en-US"/>
          </w:rPr>
          <w:t>v</w:t>
        </w:r>
        <w:r w:rsidR="00875662" w:rsidRPr="00620C9F">
          <w:rPr>
            <w:rStyle w:val="a3"/>
          </w:rPr>
          <w:t>-</w:t>
        </w:r>
        <w:r w:rsidR="00875662" w:rsidRPr="00904460">
          <w:rPr>
            <w:rStyle w:val="a3"/>
            <w:lang w:val="en-US"/>
          </w:rPr>
          <w:t>strahovoj</w:t>
        </w:r>
        <w:r w:rsidR="00875662" w:rsidRPr="00620C9F">
          <w:rPr>
            <w:rStyle w:val="a3"/>
          </w:rPr>
          <w:t>-</w:t>
        </w:r>
        <w:r w:rsidR="00875662" w:rsidRPr="00904460">
          <w:rPr>
            <w:rStyle w:val="a3"/>
            <w:lang w:val="en-US"/>
          </w:rPr>
          <w:t>stazh</w:t>
        </w:r>
      </w:hyperlink>
      <w:r w:rsidR="00875662" w:rsidRPr="00620C9F">
        <w:t xml:space="preserve"> </w:t>
      </w:r>
    </w:p>
    <w:p w14:paraId="70EC5A87" w14:textId="77777777" w:rsidR="00537422" w:rsidRPr="007B772C" w:rsidRDefault="00537422" w:rsidP="00537422">
      <w:pPr>
        <w:pStyle w:val="2"/>
      </w:pPr>
      <w:bookmarkStart w:id="102" w:name="ф7"/>
      <w:bookmarkStart w:id="103" w:name="_Toc223417013"/>
      <w:bookmarkEnd w:id="102"/>
      <w:r w:rsidRPr="007B772C">
        <w:t>URA.RU, 02.03.2026, Некоторые пенсионеры РФ получают свыше 168 тысяч рублей в месяц</w:t>
      </w:r>
      <w:bookmarkEnd w:id="103"/>
    </w:p>
    <w:p w14:paraId="3659EB26" w14:textId="77777777" w:rsidR="00537422" w:rsidRPr="007B772C" w:rsidRDefault="00537422" w:rsidP="00AC12FF">
      <w:pPr>
        <w:pStyle w:val="3"/>
      </w:pPr>
      <w:bookmarkStart w:id="104" w:name="_Toc223417014"/>
      <w:r w:rsidRPr="007B772C">
        <w:t>По состоянию на 1 января текущего года средний размер пенсии летчиков-испытателей в России превышает 168 тысяч рублей в месяц. Об этом свидетельствуют данные системы Социального фонда России.</w:t>
      </w:r>
      <w:bookmarkEnd w:id="104"/>
    </w:p>
    <w:p w14:paraId="329EDF41" w14:textId="77777777" w:rsidR="00537422" w:rsidRPr="007B772C" w:rsidRDefault="00537422" w:rsidP="00537422">
      <w:r w:rsidRPr="007B772C">
        <w:t xml:space="preserve">Согласно информации фонда, средняя пенсия этой категории составляет 168 097,6 рубля. Общее число получателей таких выплат оценивается примерно в 1 тысячу человек. </w:t>
      </w:r>
    </w:p>
    <w:p w14:paraId="13E7A146" w14:textId="77777777" w:rsidR="00537422" w:rsidRPr="007B772C" w:rsidRDefault="00537422" w:rsidP="00537422">
      <w:r w:rsidRPr="007B772C">
        <w:t>При этом размер пенсий разнится в зависимости от занятости: трудоустроенные пенсионеры-летчики-испытатели получают в среднем 151 030,3 рубля, тогда как пенсия неработающих достигает 173 638,37 рубля в месяц. Основную часть этой категории (около 0,8 тысячи человек) составляют граждане, не ведущие трудовую деятельность.</w:t>
      </w:r>
    </w:p>
    <w:p w14:paraId="3822BA0B" w14:textId="77777777" w:rsidR="00537422" w:rsidRPr="007B772C" w:rsidRDefault="00537422" w:rsidP="00537422">
      <w:r w:rsidRPr="007B772C">
        <w:t>Продолжение после рекламы</w:t>
      </w:r>
    </w:p>
    <w:p w14:paraId="27481A01" w14:textId="1DDFBFB2" w:rsidR="00537422" w:rsidRPr="007B772C" w:rsidRDefault="00537422" w:rsidP="00537422">
      <w:r w:rsidRPr="007B772C">
        <w:t xml:space="preserve">Большая часть положенных пенсионерам выплат и надбавок оформляется в беззаявительном порядке, однако в ряде ситуаций пожилым гражданам необходимо самостоятельно обращаться в Социальный фонд, чтобы не утратить право на отдельные </w:t>
      </w:r>
      <w:r w:rsidRPr="007B772C">
        <w:lastRenderedPageBreak/>
        <w:t xml:space="preserve">меры поддержки, заявила доцент Базовой кафедры Торгово-промышленной палаты РФ </w:t>
      </w:r>
      <w:r w:rsidR="00750A4D">
        <w:t>«</w:t>
      </w:r>
      <w:r w:rsidRPr="007B772C">
        <w:t>Управление человеческими ресурсами</w:t>
      </w:r>
      <w:r w:rsidR="00750A4D">
        <w:t>»</w:t>
      </w:r>
      <w:r w:rsidRPr="007B772C">
        <w:t xml:space="preserve"> РЭУ им. Г.В. Плеханова Людмила Иванова-Швец.</w:t>
      </w:r>
    </w:p>
    <w:p w14:paraId="141A6252" w14:textId="77777777" w:rsidR="00537422" w:rsidRPr="007B772C" w:rsidRDefault="00537422" w:rsidP="00537422">
      <w:r w:rsidRPr="007B772C">
        <w:t>По ее словам, определенные виды социальной помощи, действующие как на федеральном, так и на региональном уровнях, предоставляются исключительно при личном обращении гражданина в территориальное отделение Социального фонда России. При этом сами пенсионеры нередко не осведомлены о наличии таких льгот.</w:t>
      </w:r>
    </w:p>
    <w:p w14:paraId="4F618E50" w14:textId="0279FBF5" w:rsidR="00537422" w:rsidRPr="007B772C" w:rsidRDefault="004C5415" w:rsidP="00537422">
      <w:hyperlink r:id="rId34" w:history="1">
        <w:r w:rsidR="00537422" w:rsidRPr="007B772C">
          <w:rPr>
            <w:rStyle w:val="a3"/>
          </w:rPr>
          <w:t>http://ura.news/news/1053073475</w:t>
        </w:r>
      </w:hyperlink>
      <w:r w:rsidR="00537422" w:rsidRPr="007B772C">
        <w:t xml:space="preserve"> </w:t>
      </w:r>
    </w:p>
    <w:p w14:paraId="14C08352" w14:textId="0278B65C" w:rsidR="007E1CBB" w:rsidRPr="007B772C" w:rsidRDefault="007E1CBB" w:rsidP="007E1CBB">
      <w:pPr>
        <w:pStyle w:val="2"/>
      </w:pPr>
      <w:bookmarkStart w:id="105" w:name="_Toc223417015"/>
      <w:r w:rsidRPr="007B772C">
        <w:t>Life.ru, 02.03.2026, Пенсионерам нужно обращаться в Соцфонд, чтобы сохранить ряд льгот</w:t>
      </w:r>
      <w:bookmarkEnd w:id="105"/>
    </w:p>
    <w:p w14:paraId="387A9816" w14:textId="77777777" w:rsidR="007E1CBB" w:rsidRPr="007B772C" w:rsidRDefault="007E1CBB" w:rsidP="00AC12FF">
      <w:pPr>
        <w:pStyle w:val="3"/>
      </w:pPr>
      <w:bookmarkStart w:id="106" w:name="_Toc223417016"/>
      <w:r w:rsidRPr="007B772C">
        <w:t>Пенсионные выплаты в большинстве случаев начисляются автоматически, однако ряд пособий оформляется исключительно через личное обращение в Соцфонд. Об этом рассказала доцент Базовой кафедры Торгово-промышленной палаты РФ РЭУ им. Г.В. Плеханова Людмила Иванова-Швец.</w:t>
      </w:r>
      <w:bookmarkEnd w:id="106"/>
    </w:p>
    <w:p w14:paraId="52295FC7" w14:textId="57E7BA0D" w:rsidR="007E1CBB" w:rsidRPr="007B772C" w:rsidRDefault="00750A4D" w:rsidP="007E1CBB">
      <w:r>
        <w:t>«</w:t>
      </w:r>
      <w:r w:rsidR="007E1CBB" w:rsidRPr="007B772C">
        <w:t>К таким льготам можно отнести: доплату пенсионерам, у которых есть иждивенцы, доплату за сельский стаж, если его не учли при начислении пенсии, надбавку за уход, который определён пенсионерам при достижении 80 лет</w:t>
      </w:r>
      <w:r>
        <w:t>»</w:t>
      </w:r>
      <w:r w:rsidR="007E1CBB" w:rsidRPr="007B772C">
        <w:t>, - уточнила эксперт.</w:t>
      </w:r>
    </w:p>
    <w:p w14:paraId="184C42B1" w14:textId="77777777" w:rsidR="007E1CBB" w:rsidRPr="007B772C" w:rsidRDefault="007E1CBB" w:rsidP="007E1CBB">
      <w:r w:rsidRPr="007B772C">
        <w:t>Помимо этого, необходимо лично подавать документы на субсидии для покрытия коммунальных платежей, если они превышают установленные региональные нормы, а также на налоговые вычеты, связанные с медицинскими расходами и лекарствами.</w:t>
      </w:r>
    </w:p>
    <w:p w14:paraId="40A73B45" w14:textId="77777777" w:rsidR="007E1CBB" w:rsidRPr="007B772C" w:rsidRDefault="007E1CBB" w:rsidP="007E1CBB">
      <w:r w:rsidRPr="007B772C">
        <w:t>Ранее Life.ru писал, что безработные предпенсионеры могут досрочно уйти на пенсию, если не нашли работу после постановки на учёт в службе занятости. Досрочный выход доступен женщинам от 54 лет и мужчинам от 59 лет, а также ряду других категорий граждан. Среди них - работники вредных производств, педагоги, артисты, медицинский персонал с 25-летним стажем, многодетные матери, опекуны, жители Крайнего Севера, оленеводы, рыбаки и охотники-промысловики.</w:t>
      </w:r>
    </w:p>
    <w:p w14:paraId="755137EF" w14:textId="60272A9E" w:rsidR="00397CCC" w:rsidRPr="007B772C" w:rsidRDefault="004C5415" w:rsidP="007E1CBB">
      <w:hyperlink r:id="rId35" w:history="1">
        <w:r w:rsidR="007E1CBB" w:rsidRPr="007B772C">
          <w:rPr>
            <w:rStyle w:val="a3"/>
          </w:rPr>
          <w:t>https://life.ru/p/1847442</w:t>
        </w:r>
      </w:hyperlink>
    </w:p>
    <w:p w14:paraId="7F0A657A" w14:textId="77777777" w:rsidR="00FC091E" w:rsidRPr="007B772C" w:rsidRDefault="00FC091E" w:rsidP="00FC091E">
      <w:pPr>
        <w:pStyle w:val="2"/>
      </w:pPr>
      <w:bookmarkStart w:id="107" w:name="_Toc223417017"/>
      <w:r w:rsidRPr="007B772C">
        <w:t>Конкурент, 02.03.2026, Россиянам раскрыли, кому подняли пенсии и пособия с 1 марта</w:t>
      </w:r>
      <w:bookmarkEnd w:id="107"/>
    </w:p>
    <w:p w14:paraId="4CE404E9" w14:textId="733D9116" w:rsidR="00FC091E" w:rsidRPr="007B772C" w:rsidRDefault="00FC091E" w:rsidP="00AC12FF">
      <w:pPr>
        <w:pStyle w:val="3"/>
      </w:pPr>
      <w:bookmarkStart w:id="108" w:name="_Toc223417018"/>
      <w:r w:rsidRPr="007B772C">
        <w:t>С начала весны пенсионерам и получателям государственных пособий предстоит столкнуться сразу с рядом изменений. Нововведения затрагивают определенные категории граждан и связаны с новым порядком расчета выплат и пересмотрами в учете доходов. Об этом рассказал член комитета Государственной думы по предпринимательству Алексей Говырин.</w:t>
      </w:r>
      <w:bookmarkEnd w:id="108"/>
    </w:p>
    <w:p w14:paraId="629D47C4" w14:textId="77777777" w:rsidR="00FC091E" w:rsidRPr="007B772C" w:rsidRDefault="00FC091E" w:rsidP="00FC091E">
      <w:r w:rsidRPr="007B772C">
        <w:t>Изменения в пособиях</w:t>
      </w:r>
    </w:p>
    <w:p w14:paraId="46D72456" w14:textId="77777777" w:rsidR="00FC091E" w:rsidRPr="007B772C" w:rsidRDefault="00FC091E" w:rsidP="00FC091E">
      <w:r w:rsidRPr="007B772C">
        <w:t xml:space="preserve">Единое пособие для беременных женщин и семей с детьми до 17 лет теперь будет высчитываться по другой схеме. В частности, иначе начнут учитывать алименты. Как уточнил депутат, это важно для разведенных родителей, которые не оформили алименты официально – нет судебного решения, нотариального соглашения или даже просто </w:t>
      </w:r>
      <w:r w:rsidRPr="007B772C">
        <w:lastRenderedPageBreak/>
        <w:t>исполнительного производства, а сумма алиментов по соглашению указана ниже положенного минимума.</w:t>
      </w:r>
    </w:p>
    <w:p w14:paraId="4699D3EE" w14:textId="551B18C4" w:rsidR="00FC091E" w:rsidRPr="007B772C" w:rsidRDefault="00FC091E" w:rsidP="00FC091E">
      <w:r w:rsidRPr="007B772C">
        <w:t xml:space="preserve">Новое правило затронет только тех, кто в статусе </w:t>
      </w:r>
      <w:r w:rsidR="00750A4D">
        <w:t>«</w:t>
      </w:r>
      <w:r w:rsidRPr="007B772C">
        <w:t>разведен</w:t>
      </w:r>
      <w:r w:rsidR="00750A4D">
        <w:t>»</w:t>
      </w:r>
      <w:r w:rsidRPr="007B772C">
        <w:t>, и не коснется единственных родителей или опекунов. В такой ситуации Социальный фонд России при подсчете дохода семьи будет учитывать условный минимальный размер алиментов, который составляет одну четвертую, третью или половин от стандартной суммы, в зависимости от количества детей.</w:t>
      </w:r>
    </w:p>
    <w:p w14:paraId="16641F64" w14:textId="77777777" w:rsidR="00FC091E" w:rsidRPr="007B772C" w:rsidRDefault="00FC091E" w:rsidP="00FC091E">
      <w:r w:rsidRPr="007B772C">
        <w:t>До марта этот минимум рассчитывали из МРОТ, а теперь – из средней зарплаты по региону согласно данным Росстата. Если же алименты оформлены официально и сумма не меньше минимума, перемен не будет.</w:t>
      </w:r>
    </w:p>
    <w:p w14:paraId="1A14EF36" w14:textId="77777777" w:rsidR="00FC091E" w:rsidRPr="007B772C" w:rsidRDefault="00FC091E" w:rsidP="00FC091E">
      <w:r w:rsidRPr="007B772C">
        <w:t>Пенсии: кого ждут двойные выплаты</w:t>
      </w:r>
    </w:p>
    <w:p w14:paraId="3029A0B7" w14:textId="77777777" w:rsidR="00FC091E" w:rsidRPr="007B772C" w:rsidRDefault="00FC091E" w:rsidP="00FC091E">
      <w:r w:rsidRPr="007B772C">
        <w:t>Пенсионеры, которым исполнилось 80 лет в феврале 2026 г., с марта могут рассчитывать на удвоенную фиксированную часть страховой пенсии по старости. Депутат обратил внимание, что надбавка затрагивает именно фиксированную выплату, а не всю пенсию и касается только страховой пенсии по старости, а вот пенсии по инвалидности или потере кормильца не меняются.</w:t>
      </w:r>
    </w:p>
    <w:p w14:paraId="48076BDD" w14:textId="77777777" w:rsidR="00FC091E" w:rsidRPr="007B772C" w:rsidRDefault="00FC091E" w:rsidP="00FC091E">
      <w:r w:rsidRPr="007B772C">
        <w:t>Оформлять заявление для повышения обычно не нужно, потому что перерасчет делают автоматически.</w:t>
      </w:r>
    </w:p>
    <w:p w14:paraId="033084E3" w14:textId="0FE00C98" w:rsidR="007E1CBB" w:rsidRPr="007B772C" w:rsidRDefault="004C5415" w:rsidP="00FC091E">
      <w:hyperlink r:id="rId36" w:history="1">
        <w:r w:rsidR="00FC091E" w:rsidRPr="007B772C">
          <w:rPr>
            <w:rStyle w:val="a3"/>
          </w:rPr>
          <w:t>https://konkurent.ru/article/85034</w:t>
        </w:r>
      </w:hyperlink>
    </w:p>
    <w:p w14:paraId="2F0D11F7" w14:textId="77777777" w:rsidR="003C2A54" w:rsidRPr="007B772C" w:rsidRDefault="003C2A54" w:rsidP="003C2A54">
      <w:pPr>
        <w:pStyle w:val="2"/>
      </w:pPr>
      <w:bookmarkStart w:id="109" w:name="_Toc223417019"/>
      <w:r w:rsidRPr="007B772C">
        <w:t xml:space="preserve">PRIMPRESS, 02.03.2026, </w:t>
      </w:r>
      <w:proofErr w:type="gramStart"/>
      <w:r w:rsidRPr="007B772C">
        <w:t>Что</w:t>
      </w:r>
      <w:proofErr w:type="gramEnd"/>
      <w:r w:rsidRPr="007B772C">
        <w:t xml:space="preserve"> придет вместе с пенсией в марте</w:t>
      </w:r>
      <w:bookmarkEnd w:id="109"/>
    </w:p>
    <w:p w14:paraId="23770A59" w14:textId="77777777" w:rsidR="003C2A54" w:rsidRPr="007B772C" w:rsidRDefault="003C2A54" w:rsidP="00AC12FF">
      <w:pPr>
        <w:pStyle w:val="3"/>
      </w:pPr>
      <w:bookmarkStart w:id="110" w:name="_Toc223417020"/>
      <w:r w:rsidRPr="007B772C">
        <w:t>В марте часть российских пенсионеров вместе с регулярной пенсией получит дополнительные суммы: индексации, перерасчёты и региональные доплаты. Для одних всё придёт автоматически, другим при несоответствии сумм может понадобиться обратиться в Пенсионный фонд или соцзащиту.</w:t>
      </w:r>
      <w:bookmarkEnd w:id="110"/>
    </w:p>
    <w:p w14:paraId="28D4B51A" w14:textId="77777777" w:rsidR="003C2A54" w:rsidRPr="007B772C" w:rsidRDefault="003C2A54" w:rsidP="003C2A54">
      <w:r w:rsidRPr="007B772C">
        <w:t>Какие доплаты могут прийти автоматически</w:t>
      </w:r>
    </w:p>
    <w:p w14:paraId="033465D7" w14:textId="77777777" w:rsidR="003C2A54" w:rsidRPr="007B772C" w:rsidRDefault="003C2A54" w:rsidP="003C2A54">
      <w:r w:rsidRPr="007B772C">
        <w:t>Пенсионерам, чьи выплаты зависят от прожиточного минимума в регионе, в марте могут начислить пенсию уже с учётом обновлённой социальной доплаты. Если прожиточный минимум повысили с начала года, но перерасчёт задержался, недостающую сумму могут доначислить именно сейчас.</w:t>
      </w:r>
    </w:p>
    <w:p w14:paraId="0C338FD9" w14:textId="77777777" w:rsidR="003C2A54" w:rsidRPr="007B772C" w:rsidRDefault="003C2A54" w:rsidP="003C2A54">
      <w:r w:rsidRPr="007B772C">
        <w:t>Некоторые федеральные и региональные льготы, привязанные к пенсии, также индексируются с начала года, а фактическое увеличение люди видят в марте, когда в одной выплате учитывают сразу несколько месяцев.</w:t>
      </w:r>
    </w:p>
    <w:p w14:paraId="312227CA" w14:textId="77777777" w:rsidR="003C2A54" w:rsidRPr="007B772C" w:rsidRDefault="003C2A54" w:rsidP="003C2A54">
      <w:r w:rsidRPr="007B772C">
        <w:t>Кому пересчитают выплаты из‑за изменения статуса</w:t>
      </w:r>
    </w:p>
    <w:p w14:paraId="065D4472" w14:textId="77777777" w:rsidR="003C2A54" w:rsidRPr="007B772C" w:rsidRDefault="003C2A54" w:rsidP="003C2A54">
      <w:r w:rsidRPr="007B772C">
        <w:t>В мартовской пенсии часто отражаются изменения статуса, оформленные в январе–феврале: установление или снятие инвалидности, переход с одной пенсии на другую, подтверждение статуса неработающего после увольнения. Если документы поданы вовремя, перерасчёт попадает в март.</w:t>
      </w:r>
    </w:p>
    <w:p w14:paraId="43178C5D" w14:textId="77777777" w:rsidR="003C2A54" w:rsidRPr="007B772C" w:rsidRDefault="003C2A54" w:rsidP="003C2A54">
      <w:r w:rsidRPr="007B772C">
        <w:t xml:space="preserve">Доплаты по возрасту, </w:t>
      </w:r>
      <w:proofErr w:type="gramStart"/>
      <w:r w:rsidRPr="007B772C">
        <w:t>например</w:t>
      </w:r>
      <w:proofErr w:type="gramEnd"/>
      <w:r w:rsidRPr="007B772C">
        <w:t xml:space="preserve"> после 80 лет, тоже могут впервые появиться именно в этой выплате: надбавка устанавливается с месяца, следующего за днём рождения, и фактически приходит в ближайшей пенсии.</w:t>
      </w:r>
    </w:p>
    <w:p w14:paraId="79709DCA" w14:textId="77777777" w:rsidR="003C2A54" w:rsidRPr="007B772C" w:rsidRDefault="003C2A54" w:rsidP="003C2A54">
      <w:r w:rsidRPr="007B772C">
        <w:lastRenderedPageBreak/>
        <w:t>Что могут добавить за счёт региональных мер поддержки</w:t>
      </w:r>
    </w:p>
    <w:p w14:paraId="70625A59" w14:textId="77777777" w:rsidR="003C2A54" w:rsidRPr="007B772C" w:rsidRDefault="003C2A54" w:rsidP="003C2A54">
      <w:r w:rsidRPr="007B772C">
        <w:t>Регионы ежегодно пересматривают свои доплаты к пенсии — компенсации по ЖКУ, проезду, лекарствам, социальные надбавки до регионального стандарта. Формально решения действуют с начала года, но реальные повышенные суммы люди часто видят к марту, когда все данные доведены до выплатных органов.</w:t>
      </w:r>
    </w:p>
    <w:p w14:paraId="0830EDDD" w14:textId="77777777" w:rsidR="003C2A54" w:rsidRPr="007B772C" w:rsidRDefault="003C2A54" w:rsidP="003C2A54">
      <w:r w:rsidRPr="007B772C">
        <w:t>Если в субъекте ввели новые меры поддержки для пожилых или льготников, первые начисления по ним также нередко приходят вместе с мартовской пенсией.</w:t>
      </w:r>
    </w:p>
    <w:p w14:paraId="48EB1E10" w14:textId="3562C8BB" w:rsidR="003C2A54" w:rsidRPr="007B772C" w:rsidRDefault="004C5415" w:rsidP="003C2A54">
      <w:hyperlink r:id="rId37" w:history="1">
        <w:r w:rsidR="003C2A54" w:rsidRPr="007B772C">
          <w:rPr>
            <w:rStyle w:val="a3"/>
          </w:rPr>
          <w:t>https://primpress.ru/article/132239</w:t>
        </w:r>
      </w:hyperlink>
      <w:r w:rsidR="003C2A54" w:rsidRPr="007B772C">
        <w:t xml:space="preserve"> </w:t>
      </w:r>
    </w:p>
    <w:p w14:paraId="39E938C9" w14:textId="2F3BA02B" w:rsidR="00611969" w:rsidRPr="007B772C" w:rsidRDefault="00611969" w:rsidP="00611969">
      <w:pPr>
        <w:pStyle w:val="2"/>
      </w:pPr>
      <w:bookmarkStart w:id="111" w:name="_Toc223417021"/>
      <w:r w:rsidRPr="007B772C">
        <w:t>PRIMPRESS, 02.03.2026, Какие потери ждут работающих пенсионеров с марта</w:t>
      </w:r>
      <w:bookmarkEnd w:id="111"/>
    </w:p>
    <w:p w14:paraId="43344193" w14:textId="6815C78B" w:rsidR="00611969" w:rsidRPr="007B772C" w:rsidRDefault="00611969" w:rsidP="00AC12FF">
      <w:pPr>
        <w:pStyle w:val="3"/>
      </w:pPr>
      <w:bookmarkStart w:id="112" w:name="_Toc223417022"/>
      <w:r w:rsidRPr="007B772C">
        <w:t xml:space="preserve">С марта для работающих пенсионеров усиливаются ограничения по индексации и перерасчёту выплат. Формально пенсию полностью не отнимают, но её рост для тех, кто официально продолжает трудиться, фактически </w:t>
      </w:r>
      <w:r w:rsidR="00750A4D">
        <w:t>«</w:t>
      </w:r>
      <w:r w:rsidRPr="007B772C">
        <w:t>замораживается</w:t>
      </w:r>
      <w:r w:rsidR="00750A4D">
        <w:t>»</w:t>
      </w:r>
      <w:r w:rsidRPr="007B772C">
        <w:t>, и на фоне общего повышения пособий многие оказываются в проигрыше.</w:t>
      </w:r>
      <w:bookmarkEnd w:id="112"/>
    </w:p>
    <w:p w14:paraId="46C473FA" w14:textId="77777777" w:rsidR="00611969" w:rsidRPr="007B772C" w:rsidRDefault="00611969" w:rsidP="00611969">
      <w:r w:rsidRPr="007B772C">
        <w:t>Что именно теряют работающие пенсионеры</w:t>
      </w:r>
    </w:p>
    <w:p w14:paraId="79A213E9" w14:textId="77777777" w:rsidR="00611969" w:rsidRPr="007B772C" w:rsidRDefault="00611969" w:rsidP="00611969">
      <w:r w:rsidRPr="007B772C">
        <w:t>Главная потеря — недополученная индексация. Пока пенсионер числится работающим, его страховую пенсию по старости обычно не повышают вместе с остальными. Индексации, которые проходят для неработающих, ему не начисляют, а реальные прибавки к сумме откладываются до момента увольнения.</w:t>
      </w:r>
    </w:p>
    <w:p w14:paraId="59E2C688" w14:textId="77777777" w:rsidR="00611969" w:rsidRPr="007B772C" w:rsidRDefault="00611969" w:rsidP="00611969">
      <w:r w:rsidRPr="007B772C">
        <w:t>В результате в марте, когда у части пенсионеров отражаются новые перерасчёты и региональные доплаты, работающие часто видят в платежке прежнюю сумму и понимают, что по сравнению с неработающими коллегами они уже отстают на несколько индексаций.</w:t>
      </w:r>
    </w:p>
    <w:p w14:paraId="6BE73708" w14:textId="77777777" w:rsidR="00611969" w:rsidRPr="007B772C" w:rsidRDefault="00611969" w:rsidP="00611969">
      <w:r w:rsidRPr="007B772C">
        <w:t>Почему разрыв будет расти</w:t>
      </w:r>
    </w:p>
    <w:p w14:paraId="20370FC4" w14:textId="64A8CFF9" w:rsidR="00611969" w:rsidRPr="007B772C" w:rsidRDefault="00611969" w:rsidP="00611969">
      <w:r w:rsidRPr="007B772C">
        <w:t xml:space="preserve">Чем дольше человек продолжает работать после назначения пенсии, тем больше разница между его выплатой и пенсией тех, кто не работает. Все очередные повышения фиксируют только для неработающих, а у работающих пенсионеров пенсия фактически </w:t>
      </w:r>
      <w:r w:rsidR="00750A4D">
        <w:t>«</w:t>
      </w:r>
      <w:r w:rsidRPr="007B772C">
        <w:t>застывает</w:t>
      </w:r>
      <w:r w:rsidR="00750A4D">
        <w:t>»</w:t>
      </w:r>
      <w:r w:rsidRPr="007B772C">
        <w:t xml:space="preserve"> на уровне назначенного размера.</w:t>
      </w:r>
    </w:p>
    <w:p w14:paraId="7B648E5E" w14:textId="4DA7723B" w:rsidR="00611969" w:rsidRPr="007B772C" w:rsidRDefault="00611969" w:rsidP="00611969">
      <w:r w:rsidRPr="007B772C">
        <w:t xml:space="preserve">При увольнении часть индексаций восстанавливают, но сразу вернуть всю </w:t>
      </w:r>
      <w:r w:rsidR="00750A4D">
        <w:t>«</w:t>
      </w:r>
      <w:r w:rsidRPr="007B772C">
        <w:t>упущенную</w:t>
      </w:r>
      <w:r w:rsidR="00750A4D">
        <w:t>»</w:t>
      </w:r>
      <w:r w:rsidRPr="007B772C">
        <w:t xml:space="preserve"> выгоду чаще всего не удаётся. Поэтому те, кто продолжает трудиться ради подработки или стажа, должны учитывать: с марта и далее их пенсия будет расти медленнее, чем у тех, кто полностью ушёл с работы.</w:t>
      </w:r>
    </w:p>
    <w:p w14:paraId="010B15E6" w14:textId="1E24C443" w:rsidR="00FC091E" w:rsidRPr="007B772C" w:rsidRDefault="004C5415" w:rsidP="00611969">
      <w:hyperlink r:id="rId38" w:history="1">
        <w:r w:rsidR="00611969" w:rsidRPr="007B772C">
          <w:rPr>
            <w:rStyle w:val="a3"/>
          </w:rPr>
          <w:t>https://primpress.ru/article/132241</w:t>
        </w:r>
      </w:hyperlink>
    </w:p>
    <w:p w14:paraId="5172CBE7" w14:textId="77777777" w:rsidR="00822E33" w:rsidRPr="007B772C" w:rsidRDefault="00822E33" w:rsidP="00822E33">
      <w:pPr>
        <w:pStyle w:val="2"/>
      </w:pPr>
      <w:bookmarkStart w:id="113" w:name="_Toc223417023"/>
      <w:r w:rsidRPr="007B772C">
        <w:lastRenderedPageBreak/>
        <w:t>PRIMPRESS, 02.03.2026, Каким россиянам вернут пенсионный возраст 55/60 и выплатят компенсации</w:t>
      </w:r>
      <w:bookmarkEnd w:id="113"/>
    </w:p>
    <w:p w14:paraId="3C053290" w14:textId="77777777" w:rsidR="00822E33" w:rsidRPr="007B772C" w:rsidRDefault="00822E33" w:rsidP="00AC12FF">
      <w:pPr>
        <w:pStyle w:val="3"/>
      </w:pPr>
      <w:bookmarkStart w:id="114" w:name="_Toc223417024"/>
      <w:r w:rsidRPr="007B772C">
        <w:t>С начала года всё чаще обсуждают возможный возврат прежнего пенсионного возраста 55 лет для женщин и 60 лет для мужчин. Речь идёт не о полной отмене реформы для всех, а о точечных мерах для отдельных категорий граждан, которых считают наиболее пострадавшими от повышения возраста.</w:t>
      </w:r>
      <w:bookmarkEnd w:id="114"/>
    </w:p>
    <w:p w14:paraId="2E718964" w14:textId="77777777" w:rsidR="00822E33" w:rsidRPr="007B772C" w:rsidRDefault="00822E33" w:rsidP="00822E33">
      <w:r w:rsidRPr="007B772C">
        <w:t>О каких категориях идёт речь</w:t>
      </w:r>
    </w:p>
    <w:p w14:paraId="54B09B51" w14:textId="77777777" w:rsidR="00822E33" w:rsidRPr="007B772C" w:rsidRDefault="00822E33" w:rsidP="00822E33">
      <w:r w:rsidRPr="007B772C">
        <w:t>В центре внимания те, кто уже попал под реформу, но фактически рассчитывал на пенсию по старым правилам. Это женщины и мужчины, которые как раз достигали 55 и 60 лет в период изменений и были вынуждены ждать ещё несколько лет.</w:t>
      </w:r>
    </w:p>
    <w:p w14:paraId="1643520A" w14:textId="77777777" w:rsidR="00822E33" w:rsidRPr="007B772C" w:rsidRDefault="00822E33" w:rsidP="00822E33">
      <w:r w:rsidRPr="007B772C">
        <w:t>Для них обсуждается частичный возврат прежнего порога или сокращение добавленного срока ожидания, особенно если есть большой официальный стаж.</w:t>
      </w:r>
    </w:p>
    <w:p w14:paraId="2FAEF46B" w14:textId="77777777" w:rsidR="00822E33" w:rsidRPr="007B772C" w:rsidRDefault="00822E33" w:rsidP="00822E33">
      <w:r w:rsidRPr="007B772C">
        <w:t>В каких случаях возможен фактический возврат к 55/60 годам</w:t>
      </w:r>
    </w:p>
    <w:p w14:paraId="65E37BD8" w14:textId="77777777" w:rsidR="00822E33" w:rsidRPr="007B772C" w:rsidRDefault="00822E33" w:rsidP="00822E33">
      <w:r w:rsidRPr="007B772C">
        <w:t>Полный возврат прежнего возраста для всех не планируется, но для отдельных групп могут применить механизмы, фактически приравнивающие их положение к старым нормам.</w:t>
      </w:r>
    </w:p>
    <w:p w14:paraId="6312F88A" w14:textId="77777777" w:rsidR="00822E33" w:rsidRPr="007B772C" w:rsidRDefault="00822E33" w:rsidP="00822E33">
      <w:r w:rsidRPr="007B772C">
        <w:t>Речь о тех, кто уже накопил достаточный страховой стаж, отработал десятки лет официально и по совокупности условий признан нуждающимся в более раннем выходе. В таких ситуациях могут дать право на досрочную страховую пенсию в районе 55 или 60 лет.</w:t>
      </w:r>
    </w:p>
    <w:p w14:paraId="69D5B5A0" w14:textId="77777777" w:rsidR="00822E33" w:rsidRPr="007B772C" w:rsidRDefault="00822E33" w:rsidP="00822E33">
      <w:r w:rsidRPr="007B772C">
        <w:t>О каких компенсациях идёт речь</w:t>
      </w:r>
    </w:p>
    <w:p w14:paraId="46A59FC1" w14:textId="77777777" w:rsidR="00822E33" w:rsidRPr="007B772C" w:rsidRDefault="00822E33" w:rsidP="00822E33">
      <w:r w:rsidRPr="007B772C">
        <w:t>Помимо досрочного выхода, обсуждаются компенсации за период, когда человек уже мог бы получать пенсию по прежним правилам, но не имел на это права.</w:t>
      </w:r>
    </w:p>
    <w:p w14:paraId="5AEE86C7" w14:textId="77777777" w:rsidR="00822E33" w:rsidRPr="007B772C" w:rsidRDefault="00822E33" w:rsidP="00822E33">
      <w:r w:rsidRPr="007B772C">
        <w:t>Это могут быть разовые доплаты, повышенные коэффициенты при расчёте или специальные ежемесячные надбавки. Задача — частично сгладить разницу между ожидаемым и фактическим сроком назначения пенсии.</w:t>
      </w:r>
    </w:p>
    <w:p w14:paraId="0BB56E11" w14:textId="77777777" w:rsidR="00822E33" w:rsidRPr="007B772C" w:rsidRDefault="00822E33" w:rsidP="00822E33">
      <w:r w:rsidRPr="007B772C">
        <w:t>Какие условия будут иметь решающее значение</w:t>
      </w:r>
    </w:p>
    <w:p w14:paraId="4A4C399F" w14:textId="47A2EBEE" w:rsidR="00822E33" w:rsidRPr="007B772C" w:rsidRDefault="00822E33" w:rsidP="00822E33">
      <w:r w:rsidRPr="007B772C">
        <w:t xml:space="preserve">Решающим остаётся страховой стаж и его прозрачность. На наибольшие послабления могут рассчитывать те, кто долго работал официально, имеет полные записи в трудовой и подтверждённые взносы, не пользовался </w:t>
      </w:r>
      <w:r w:rsidR="00750A4D">
        <w:t>«</w:t>
      </w:r>
      <w:r w:rsidRPr="007B772C">
        <w:t>серыми</w:t>
      </w:r>
      <w:r w:rsidR="00750A4D">
        <w:t>»</w:t>
      </w:r>
      <w:r w:rsidRPr="007B772C">
        <w:t xml:space="preserve"> схемами.</w:t>
      </w:r>
    </w:p>
    <w:p w14:paraId="694B727C" w14:textId="77777777" w:rsidR="00822E33" w:rsidRPr="007B772C" w:rsidRDefault="00822E33" w:rsidP="00822E33">
      <w:r w:rsidRPr="007B772C">
        <w:t>Также важно, к какому году рождения относится человек и насколько сильно он попал под сдвиг возраста: чем ближе он был к старым порогам, тем выше шансы на льготы и компенсации.</w:t>
      </w:r>
    </w:p>
    <w:p w14:paraId="32031BA2" w14:textId="0D449B84" w:rsidR="00822E33" w:rsidRPr="007B772C" w:rsidRDefault="004C5415" w:rsidP="00822E33">
      <w:hyperlink r:id="rId39" w:history="1">
        <w:r w:rsidR="00822E33" w:rsidRPr="007B772C">
          <w:rPr>
            <w:rStyle w:val="a3"/>
          </w:rPr>
          <w:t>https://primpress.ru/article/132238</w:t>
        </w:r>
      </w:hyperlink>
      <w:r w:rsidR="00822E33" w:rsidRPr="007B772C">
        <w:t xml:space="preserve"> </w:t>
      </w:r>
    </w:p>
    <w:p w14:paraId="3F8AA26F" w14:textId="77777777" w:rsidR="003C2A54" w:rsidRPr="007B772C" w:rsidRDefault="003C2A54" w:rsidP="003C2A54">
      <w:pPr>
        <w:pStyle w:val="2"/>
      </w:pPr>
      <w:bookmarkStart w:id="115" w:name="_Toc223417025"/>
      <w:r w:rsidRPr="007B772C">
        <w:lastRenderedPageBreak/>
        <w:t xml:space="preserve">PRIMPRESS, 02.03.2026, </w:t>
      </w:r>
      <w:proofErr w:type="gramStart"/>
      <w:r w:rsidRPr="007B772C">
        <w:t>Почему</w:t>
      </w:r>
      <w:proofErr w:type="gramEnd"/>
      <w:r w:rsidRPr="007B772C">
        <w:t xml:space="preserve"> советский стаж больше не учитывается для пенсии</w:t>
      </w:r>
      <w:bookmarkEnd w:id="115"/>
    </w:p>
    <w:p w14:paraId="44865BC8" w14:textId="77777777" w:rsidR="003C2A54" w:rsidRPr="007B772C" w:rsidRDefault="003C2A54" w:rsidP="00AC12FF">
      <w:pPr>
        <w:pStyle w:val="3"/>
      </w:pPr>
      <w:bookmarkStart w:id="116" w:name="_Toc223417026"/>
      <w:r w:rsidRPr="007B772C">
        <w:t>С каждым годом растёт число случаев, когда людям при назначении пенсии урезают значительную часть советского стажа. Формально учёт работы в СССР не отменён, но на практике многие годы просто не засчитываются.</w:t>
      </w:r>
      <w:bookmarkEnd w:id="116"/>
    </w:p>
    <w:p w14:paraId="717BF13A" w14:textId="4AD172ED" w:rsidR="003C2A54" w:rsidRPr="007B772C" w:rsidRDefault="003C2A54" w:rsidP="003C2A54">
      <w:r w:rsidRPr="007B772C">
        <w:t xml:space="preserve">Что именно считается </w:t>
      </w:r>
      <w:r w:rsidR="00750A4D">
        <w:t>«</w:t>
      </w:r>
      <w:r w:rsidRPr="007B772C">
        <w:t>неучётом</w:t>
      </w:r>
      <w:r w:rsidR="00750A4D">
        <w:t>»</w:t>
      </w:r>
      <w:r w:rsidRPr="007B772C">
        <w:t xml:space="preserve"> советского стажа</w:t>
      </w:r>
    </w:p>
    <w:p w14:paraId="3AE23BA7" w14:textId="77777777" w:rsidR="003C2A54" w:rsidRPr="007B772C" w:rsidRDefault="003C2A54" w:rsidP="003C2A54">
      <w:r w:rsidRPr="007B772C">
        <w:t>При оформлении пенсии Пенсионный фонд опирается только на официальные бумаги. Советский стаж не засчитывают полностью или частично, если отсутствуют надлежаще оформленная трудовая книжка, архивные сведения с места работы или другие подтверждения.</w:t>
      </w:r>
    </w:p>
    <w:p w14:paraId="141739A2" w14:textId="77777777" w:rsidR="003C2A54" w:rsidRPr="007B772C" w:rsidRDefault="003C2A54" w:rsidP="003C2A54">
      <w:r w:rsidRPr="007B772C">
        <w:t>В результате человек видит в выписке меньше лет, чем фактически отработал, и делает вывод, что советский стаж больше не учитывается.</w:t>
      </w:r>
    </w:p>
    <w:p w14:paraId="5A0AA5A9" w14:textId="514B4209" w:rsidR="003C2A54" w:rsidRPr="007B772C" w:rsidRDefault="003C2A54" w:rsidP="003C2A54">
      <w:r w:rsidRPr="007B772C">
        <w:t xml:space="preserve">Почему без документов стаж просто </w:t>
      </w:r>
      <w:r w:rsidR="00750A4D">
        <w:t>«</w:t>
      </w:r>
      <w:r w:rsidRPr="007B772C">
        <w:t>исчезает</w:t>
      </w:r>
      <w:r w:rsidR="00750A4D">
        <w:t>»</w:t>
      </w:r>
    </w:p>
    <w:p w14:paraId="65822BDE" w14:textId="77777777" w:rsidR="003C2A54" w:rsidRPr="007B772C" w:rsidRDefault="003C2A54" w:rsidP="003C2A54">
      <w:r w:rsidRPr="007B772C">
        <w:t>Современная пенсионная система строится на принципе доказанности: всё, что не подтверждено бумагами, считается отсутствующим. Это касается и советского периода. Реальная работа, должность и коллектив для ПФР остаются лишь словами, пока нет документа.</w:t>
      </w:r>
    </w:p>
    <w:p w14:paraId="4DD9DDEE" w14:textId="77777777" w:rsidR="003C2A54" w:rsidRPr="007B772C" w:rsidRDefault="003C2A54" w:rsidP="003C2A54">
      <w:r w:rsidRPr="007B772C">
        <w:t>При этом советские архивы часто велись по старым правилам, предприятия ликвидировались, фонды переезжали, часть документов утрачена. Любая ошибка в данных или отсутствие нужной справки приводит к тому, что годы фактически выпадают из стажа.</w:t>
      </w:r>
    </w:p>
    <w:p w14:paraId="3A23DE16" w14:textId="3BC2DCB4" w:rsidR="003C2A54" w:rsidRPr="007B772C" w:rsidRDefault="003C2A54" w:rsidP="003C2A54">
      <w:r w:rsidRPr="007B772C">
        <w:t xml:space="preserve">Как утраты и ошибки </w:t>
      </w:r>
      <w:r w:rsidR="00750A4D">
        <w:t>«</w:t>
      </w:r>
      <w:r w:rsidRPr="007B772C">
        <w:t>съедают</w:t>
      </w:r>
      <w:r w:rsidR="00750A4D">
        <w:t>»</w:t>
      </w:r>
      <w:r w:rsidRPr="007B772C">
        <w:t xml:space="preserve"> годы работы</w:t>
      </w:r>
    </w:p>
    <w:p w14:paraId="0D0BB7AE" w14:textId="77777777" w:rsidR="003C2A54" w:rsidRPr="007B772C" w:rsidRDefault="003C2A54" w:rsidP="003C2A54">
      <w:r w:rsidRPr="007B772C">
        <w:t>На практике люди сталкиваются с тем, что трудовая книжка утеряна или заполнена с нарушениями, архив предприятия не сохранился, в документах по‑разному пишут фамилию или не совпадают даты, по отдельным периодам нет сведений о должности и зарплате.</w:t>
      </w:r>
    </w:p>
    <w:p w14:paraId="15923ED8" w14:textId="77777777" w:rsidR="003C2A54" w:rsidRPr="007B772C" w:rsidRDefault="003C2A54" w:rsidP="003C2A54">
      <w:r w:rsidRPr="007B772C">
        <w:t>В таких ситуациях ПФР отказывает в зачёте спорных лет, ссылаясь на отсутствие надлежащего подтверждения. Для человека это выглядит как полный игнор советского стажа, хотя юридически речь идёт о невозможности доказать факт работы.</w:t>
      </w:r>
    </w:p>
    <w:p w14:paraId="26819387" w14:textId="77777777" w:rsidR="003C2A54" w:rsidRPr="007B772C" w:rsidRDefault="003C2A54" w:rsidP="003C2A54">
      <w:r w:rsidRPr="007B772C">
        <w:t>Почему ссылки на общую ситуацию и свидетелей не помогают</w:t>
      </w:r>
    </w:p>
    <w:p w14:paraId="54055837" w14:textId="77777777" w:rsidR="003C2A54" w:rsidRPr="007B772C" w:rsidRDefault="003C2A54" w:rsidP="003C2A54">
      <w:r w:rsidRPr="007B772C">
        <w:t>Многие пытаются подтвердить стаж показаниями бывших коллег или объяснениями, что предприятие давно закрыто, а в те годы документы вели плохо.</w:t>
      </w:r>
    </w:p>
    <w:p w14:paraId="6C161C55" w14:textId="77777777" w:rsidR="003C2A54" w:rsidRPr="007B772C" w:rsidRDefault="003C2A54" w:rsidP="003C2A54">
      <w:r w:rsidRPr="007B772C">
        <w:t>Но действующие правила очень жёстко ограничивают учёт свидетельских показаний, а по ряду периодов вовсе не допускают их использование. Для ПФР решающим остаётся только корректный документ, а не рассказы и ссылки на обстоятельства, какими бы убедительными они ни казались.</w:t>
      </w:r>
    </w:p>
    <w:p w14:paraId="3244EBA2" w14:textId="6004D272" w:rsidR="00611969" w:rsidRPr="007B772C" w:rsidRDefault="004C5415" w:rsidP="003C2A54">
      <w:hyperlink r:id="rId40" w:history="1">
        <w:r w:rsidR="003C2A54" w:rsidRPr="007B772C">
          <w:rPr>
            <w:rStyle w:val="a3"/>
          </w:rPr>
          <w:t>https://primpress.ru/article/132237</w:t>
        </w:r>
      </w:hyperlink>
    </w:p>
    <w:p w14:paraId="17147043" w14:textId="2B1015EF" w:rsidR="00D444A9" w:rsidRPr="00D444A9" w:rsidRDefault="00D444A9" w:rsidP="00D444A9">
      <w:pPr>
        <w:pStyle w:val="2"/>
      </w:pPr>
      <w:bookmarkStart w:id="117" w:name="_Toc223417027"/>
      <w:r w:rsidRPr="00D444A9">
        <w:lastRenderedPageBreak/>
        <w:t xml:space="preserve">MoneyTimes.Ru, 02.03.2026, </w:t>
      </w:r>
      <w:r w:rsidRPr="00D444A9">
        <w:rPr>
          <w:rFonts w:eastAsia="Verdana"/>
        </w:rPr>
        <w:t>60+ - новая эпоха пенсионеров: как возраст открывает двери к дополнительным выплатам и льготам</w:t>
      </w:r>
      <w:bookmarkEnd w:id="117"/>
    </w:p>
    <w:p w14:paraId="06236B59" w14:textId="77777777" w:rsidR="00D444A9" w:rsidRPr="00D444A9" w:rsidRDefault="00D444A9" w:rsidP="00D444A9">
      <w:pPr>
        <w:pStyle w:val="3"/>
      </w:pPr>
      <w:bookmarkStart w:id="118" w:name="_Toc223417028"/>
      <w:r w:rsidRPr="00D444A9">
        <w:t>С 1 марта 2025 года для российских пенсионеров, отметивших 60-летний рубеж, открываются новые горизонты социальной поддержки. Это не просто административные корректировки, а глубокий сдвиг в понимании старения через призму антропологии: в эпоху удлинения жизни биохимические маркеры, такие как накопление теломерного укорочения, делают 60+ этапом, когда организм требует не только пенсии, но и региональных буферов для устойчивости.</w:t>
      </w:r>
      <w:bookmarkEnd w:id="118"/>
    </w:p>
    <w:p w14:paraId="17D9E0DE" w14:textId="77777777" w:rsidR="00D444A9" w:rsidRPr="00D444A9" w:rsidRDefault="00D444A9" w:rsidP="00D444A9">
      <w:r w:rsidRPr="00D444A9">
        <w:t>Регионы вводят доплаты, привязанные к возрасту, а не исключительно к статусу пенсионера, элегантно балансируя физиологию и экономику.</w:t>
      </w:r>
    </w:p>
    <w:p w14:paraId="1C946C95" w14:textId="77777777" w:rsidR="00D444A9" w:rsidRPr="00D444A9" w:rsidRDefault="00D444A9" w:rsidP="00D444A9">
      <w:r w:rsidRPr="00D444A9">
        <w:t>Физика повседневности здесь проявляется в траекториях расходов: коммуналка, лекарства, транспорт - эти векторы давления усиливаются с возрастом, и новые меры, словно гравитационные стабилизаторы, снижают нагрузку. Мы разбираем, что меняется, опираясь на данные регионов, и объясняем, почему это timely вмешательство в биосоциальную динамику.</w:t>
      </w:r>
    </w:p>
    <w:p w14:paraId="051651FF" w14:textId="77777777" w:rsidR="00D444A9" w:rsidRPr="00D444A9" w:rsidRDefault="00D444A9" w:rsidP="00D444A9">
      <w:r w:rsidRPr="00D444A9">
        <w:t>Эстетика зрелости - в сохранении независимости: от доплат к прожиточному минимуму до льгот на ЖКУ, эти инструменты превращают потенциальный дефицит в гармоничный ритм жизни.</w:t>
      </w:r>
    </w:p>
    <w:p w14:paraId="44544A26" w14:textId="77777777" w:rsidR="00D444A9" w:rsidRPr="00D444A9" w:rsidRDefault="00D444A9" w:rsidP="00D444A9">
      <w:r w:rsidRPr="00D444A9">
        <w:t>Новые выплаты для пенсионеров 60+</w:t>
      </w:r>
    </w:p>
    <w:p w14:paraId="70AD7B94" w14:textId="77777777" w:rsidR="00D444A9" w:rsidRPr="00D444A9" w:rsidRDefault="00D444A9" w:rsidP="00D444A9">
      <w:r w:rsidRPr="00D444A9">
        <w:t>В ряде регионов вводятся или индексируются ежемесячные доплаты для лиц старше 60 лет с низким доходом. Это компенсации к пенсии до уровня регионального прожиточного минимума, выплаты одиноким пожилым и возмещения за ЖКУ с лекарствами.</w:t>
      </w:r>
    </w:p>
    <w:p w14:paraId="4A6ACC8F" w14:textId="77777777" w:rsidR="00D444A9" w:rsidRPr="00D444A9" w:rsidRDefault="00D444A9" w:rsidP="00D444A9">
      <w:r w:rsidRPr="00D444A9">
        <w:t>Антропологически это отражает переход от племенной солидарности к институциональной: в первобытных обществах старшие получали ресурсы по возрасту, здесь - по биохимическим индикаторам нуждаемости.</w:t>
      </w:r>
    </w:p>
    <w:p w14:paraId="7E366416" w14:textId="77777777" w:rsidR="00D444A9" w:rsidRPr="00D444A9" w:rsidRDefault="00D444A9" w:rsidP="00D444A9">
      <w:r w:rsidRPr="00D444A9">
        <w:t>Порог снижается с 65 до 60 лет, добавляя категории вроде ухаживающих за инвалидами или ветеранов профессий. Физика потоков доходов меняется: неактивные счета, как тихие убийцы бюджета, незаметно крадут средства, а новые выплаты стабилизируют баланс.</w:t>
      </w:r>
    </w:p>
    <w:p w14:paraId="07AA8D8B" w14:textId="77777777" w:rsidR="00D444A9" w:rsidRPr="00D444A9" w:rsidRDefault="00D444A9" w:rsidP="00D444A9">
      <w:r w:rsidRPr="00D444A9">
        <w:t>"Региональные доплаты помогают поддерживать финансовую стабильность пожилым, особенно при низких доходах, но важно проверять актуальные нормы по месту жительства".</w:t>
      </w:r>
    </w:p>
    <w:p w14:paraId="3504B00A" w14:textId="77777777" w:rsidR="00D444A9" w:rsidRPr="00D444A9" w:rsidRDefault="00D444A9" w:rsidP="00D444A9">
      <w:r w:rsidRPr="00D444A9">
        <w:t>Юрист и эксперт по финансовому праву Роман Чернецкий.</w:t>
      </w:r>
    </w:p>
    <w:p w14:paraId="0FE23F5C" w14:textId="77777777" w:rsidR="00D444A9" w:rsidRPr="00D444A9" w:rsidRDefault="00D444A9" w:rsidP="00D444A9">
      <w:r w:rsidRPr="00D444A9">
        <w:t>Расширение льгот с 60 лет</w:t>
      </w:r>
    </w:p>
    <w:p w14:paraId="75A56A16" w14:textId="77777777" w:rsidR="00D444A9" w:rsidRPr="00D444A9" w:rsidRDefault="00D444A9" w:rsidP="00D444A9">
      <w:r w:rsidRPr="00D444A9">
        <w:t>Льготы эволюционируют: скидки на коммуналку, бесплатный проезд, снижение взносов на капремонт, санаторное лечение. Биохимия стресса от финансовых трат снижается - кортизол не скачет от счетов за ЖКУ. В регионах возрастной критерий опускается, интегрируя физику мобильности: транспортные субсидии компенсируют замедление метаболизма.</w:t>
      </w:r>
    </w:p>
    <w:p w14:paraId="65E3BAA3" w14:textId="77777777" w:rsidR="00D444A9" w:rsidRPr="00D444A9" w:rsidRDefault="00D444A9" w:rsidP="00D444A9">
      <w:r w:rsidRPr="00D444A9">
        <w:lastRenderedPageBreak/>
        <w:t>Это расширение касается неработающих с доходом ниже порога. Связь с привычками, где деньги появляются unexpectedly, подчеркивает: льготы усиливают дисциплину, минимизируя риски вроде блокировок в черных списках банков.</w:t>
      </w:r>
    </w:p>
    <w:tbl>
      <w:tblPr>
        <w:tblW w:w="0" w:type="auto"/>
        <w:tblLook w:val="04A0" w:firstRow="1" w:lastRow="0" w:firstColumn="1" w:lastColumn="0" w:noHBand="0" w:noVBand="1"/>
      </w:tblPr>
      <w:tblGrid>
        <w:gridCol w:w="2060"/>
        <w:gridCol w:w="1974"/>
        <w:gridCol w:w="2037"/>
        <w:gridCol w:w="3000"/>
      </w:tblGrid>
      <w:tr w:rsidR="00D444A9" w:rsidRPr="00D444A9" w14:paraId="04685AB7" w14:textId="77777777" w:rsidTr="00107DB1">
        <w:tc>
          <w:tcPr>
            <w:tcW w:w="0" w:type="auto"/>
          </w:tcPr>
          <w:p w14:paraId="6C7BE796" w14:textId="77777777" w:rsidR="00D444A9" w:rsidRPr="00D444A9" w:rsidRDefault="00D444A9" w:rsidP="00D444A9">
            <w:r w:rsidRPr="00D444A9">
              <w:t xml:space="preserve">   Льгота</w:t>
            </w:r>
          </w:p>
        </w:tc>
        <w:tc>
          <w:tcPr>
            <w:tcW w:w="0" w:type="auto"/>
          </w:tcPr>
          <w:p w14:paraId="687066AB" w14:textId="77777777" w:rsidR="00D444A9" w:rsidRPr="00D444A9" w:rsidRDefault="00D444A9" w:rsidP="00D444A9">
            <w:r w:rsidRPr="00D444A9">
              <w:t xml:space="preserve">   До 1 марта (возраст)</w:t>
            </w:r>
          </w:p>
        </w:tc>
        <w:tc>
          <w:tcPr>
            <w:tcW w:w="0" w:type="auto"/>
          </w:tcPr>
          <w:p w14:paraId="3B1F8DA8" w14:textId="77777777" w:rsidR="00D444A9" w:rsidRPr="00D444A9" w:rsidRDefault="00D444A9" w:rsidP="00D444A9">
            <w:r w:rsidRPr="00D444A9">
              <w:t xml:space="preserve">   С 1 марта (возраст)</w:t>
            </w:r>
          </w:p>
        </w:tc>
        <w:tc>
          <w:tcPr>
            <w:tcW w:w="0" w:type="auto"/>
          </w:tcPr>
          <w:p w14:paraId="448A3036" w14:textId="77777777" w:rsidR="00D444A9" w:rsidRPr="00D444A9" w:rsidRDefault="00D444A9" w:rsidP="00D444A9">
            <w:r w:rsidRPr="00D444A9">
              <w:t xml:space="preserve">   Примерный размер (региональный)</w:t>
            </w:r>
          </w:p>
        </w:tc>
      </w:tr>
      <w:tr w:rsidR="00D444A9" w:rsidRPr="00D444A9" w14:paraId="182294BE" w14:textId="77777777" w:rsidTr="00107DB1">
        <w:tc>
          <w:tcPr>
            <w:tcW w:w="0" w:type="auto"/>
          </w:tcPr>
          <w:p w14:paraId="326CE2D1" w14:textId="77777777" w:rsidR="00D444A9" w:rsidRPr="00D444A9" w:rsidRDefault="00D444A9" w:rsidP="00D444A9">
            <w:r w:rsidRPr="00D444A9">
              <w:t xml:space="preserve">    Компенсация ЖКУ</w:t>
            </w:r>
          </w:p>
        </w:tc>
        <w:tc>
          <w:tcPr>
            <w:tcW w:w="0" w:type="auto"/>
          </w:tcPr>
          <w:p w14:paraId="16463895" w14:textId="77777777" w:rsidR="00D444A9" w:rsidRPr="00D444A9" w:rsidRDefault="00D444A9" w:rsidP="00D444A9">
            <w:r w:rsidRPr="00D444A9">
              <w:t xml:space="preserve">   65+</w:t>
            </w:r>
          </w:p>
        </w:tc>
        <w:tc>
          <w:tcPr>
            <w:tcW w:w="0" w:type="auto"/>
          </w:tcPr>
          <w:p w14:paraId="1EF558A3" w14:textId="77777777" w:rsidR="00D444A9" w:rsidRPr="00D444A9" w:rsidRDefault="00D444A9" w:rsidP="00D444A9">
            <w:r w:rsidRPr="00D444A9">
              <w:t xml:space="preserve">   60+</w:t>
            </w:r>
          </w:p>
        </w:tc>
        <w:tc>
          <w:tcPr>
            <w:tcW w:w="0" w:type="auto"/>
          </w:tcPr>
          <w:p w14:paraId="45563B02" w14:textId="77777777" w:rsidR="00D444A9" w:rsidRPr="00D444A9" w:rsidRDefault="00D444A9" w:rsidP="00D444A9">
            <w:r w:rsidRPr="00D444A9">
              <w:t xml:space="preserve">   30-50% от счета</w:t>
            </w:r>
          </w:p>
        </w:tc>
      </w:tr>
      <w:tr w:rsidR="00D444A9" w:rsidRPr="00D444A9" w14:paraId="7BD24719" w14:textId="77777777" w:rsidTr="00107DB1">
        <w:tc>
          <w:tcPr>
            <w:tcW w:w="0" w:type="auto"/>
          </w:tcPr>
          <w:p w14:paraId="01B10EC6" w14:textId="77777777" w:rsidR="00D444A9" w:rsidRPr="00D444A9" w:rsidRDefault="00D444A9" w:rsidP="00D444A9">
            <w:r w:rsidRPr="00D444A9">
              <w:t xml:space="preserve">    Проезд в транспорте</w:t>
            </w:r>
          </w:p>
        </w:tc>
        <w:tc>
          <w:tcPr>
            <w:tcW w:w="0" w:type="auto"/>
          </w:tcPr>
          <w:p w14:paraId="00907BEE" w14:textId="77777777" w:rsidR="00D444A9" w:rsidRPr="00D444A9" w:rsidRDefault="00D444A9" w:rsidP="00D444A9">
            <w:r w:rsidRPr="00D444A9">
              <w:t xml:space="preserve">   Пенсионеры</w:t>
            </w:r>
          </w:p>
        </w:tc>
        <w:tc>
          <w:tcPr>
            <w:tcW w:w="0" w:type="auto"/>
          </w:tcPr>
          <w:p w14:paraId="41EEFD34" w14:textId="77777777" w:rsidR="00D444A9" w:rsidRPr="00D444A9" w:rsidRDefault="00D444A9" w:rsidP="00D444A9">
            <w:r w:rsidRPr="00D444A9">
              <w:t xml:space="preserve">   60+ неработающие</w:t>
            </w:r>
          </w:p>
        </w:tc>
        <w:tc>
          <w:tcPr>
            <w:tcW w:w="0" w:type="auto"/>
          </w:tcPr>
          <w:p w14:paraId="08749705" w14:textId="77777777" w:rsidR="00D444A9" w:rsidRPr="00D444A9" w:rsidRDefault="00D444A9" w:rsidP="00D444A9">
            <w:r w:rsidRPr="00D444A9">
              <w:t xml:space="preserve">   Бесплатно/скидка 50%</w:t>
            </w:r>
          </w:p>
        </w:tc>
      </w:tr>
      <w:tr w:rsidR="00D444A9" w:rsidRPr="00D444A9" w14:paraId="0C2E6D6C" w14:textId="77777777" w:rsidTr="00107DB1">
        <w:tc>
          <w:tcPr>
            <w:tcW w:w="0" w:type="auto"/>
          </w:tcPr>
          <w:p w14:paraId="4CFE7155" w14:textId="77777777" w:rsidR="00D444A9" w:rsidRPr="00D444A9" w:rsidRDefault="00D444A9" w:rsidP="00D444A9">
            <w:r w:rsidRPr="00D444A9">
              <w:t xml:space="preserve">    Капремонт</w:t>
            </w:r>
          </w:p>
        </w:tc>
        <w:tc>
          <w:tcPr>
            <w:tcW w:w="0" w:type="auto"/>
          </w:tcPr>
          <w:p w14:paraId="584EAF41" w14:textId="77777777" w:rsidR="00D444A9" w:rsidRPr="00D444A9" w:rsidRDefault="00D444A9" w:rsidP="00D444A9">
            <w:r w:rsidRPr="00D444A9">
              <w:t xml:space="preserve">   65+</w:t>
            </w:r>
          </w:p>
        </w:tc>
        <w:tc>
          <w:tcPr>
            <w:tcW w:w="0" w:type="auto"/>
          </w:tcPr>
          <w:p w14:paraId="5DA64799" w14:textId="77777777" w:rsidR="00D444A9" w:rsidRPr="00D444A9" w:rsidRDefault="00D444A9" w:rsidP="00D444A9">
            <w:r w:rsidRPr="00D444A9">
              <w:t xml:space="preserve">   60+</w:t>
            </w:r>
          </w:p>
        </w:tc>
        <w:tc>
          <w:tcPr>
            <w:tcW w:w="0" w:type="auto"/>
          </w:tcPr>
          <w:p w14:paraId="4F15A381" w14:textId="77777777" w:rsidR="00D444A9" w:rsidRPr="00D444A9" w:rsidRDefault="00D444A9" w:rsidP="00D444A9">
            <w:r w:rsidRPr="00D444A9">
              <w:t xml:space="preserve">   Снижение на 20-50%</w:t>
            </w:r>
          </w:p>
        </w:tc>
      </w:tr>
    </w:tbl>
    <w:p w14:paraId="6C288EBD" w14:textId="77777777" w:rsidR="00D444A9" w:rsidRPr="00D444A9" w:rsidRDefault="00D444A9" w:rsidP="00D444A9">
      <w:r w:rsidRPr="00D444A9">
        <w:t xml:space="preserve"> </w:t>
      </w:r>
    </w:p>
    <w:p w14:paraId="6AF8E5F0" w14:textId="77777777" w:rsidR="00D444A9" w:rsidRPr="00D444A9" w:rsidRDefault="00D444A9" w:rsidP="00D444A9">
      <w:r w:rsidRPr="00D444A9">
        <w:t>"Льготы на ЖКУ и транспорт существенно облегчают бюджет пожилых, но их активация требует proactive подхода от заявителя".</w:t>
      </w:r>
    </w:p>
    <w:p w14:paraId="699A1D00" w14:textId="77777777" w:rsidR="00D444A9" w:rsidRPr="00D444A9" w:rsidRDefault="00D444A9" w:rsidP="00D444A9">
      <w:r w:rsidRPr="00D444A9">
        <w:t>Финансовый эксперт с 20-летним опытом Игорь Синицын.</w:t>
      </w:r>
    </w:p>
    <w:p w14:paraId="585769BB" w14:textId="77777777" w:rsidR="00D444A9" w:rsidRPr="00D444A9" w:rsidRDefault="00D444A9" w:rsidP="00D444A9">
      <w:r w:rsidRPr="00D444A9">
        <w:t>Правила присвоения звания "Ветеран труда"</w:t>
      </w:r>
    </w:p>
    <w:p w14:paraId="2C8017E1" w14:textId="77777777" w:rsidR="00D444A9" w:rsidRPr="00D444A9" w:rsidRDefault="00D444A9" w:rsidP="00D444A9">
      <w:r w:rsidRPr="00D444A9">
        <w:t>С 1 марта в регионах льготы ветеранов труда распространяются с 60 лет для неработающих с низким доходом. Это звание открывает допвыплаты, проезд, санатории - антропологический ритуал признания вклада, подкрепленный биохимией заслуг (стаж как маркер нейропластичности).</w:t>
      </w:r>
    </w:p>
    <w:p w14:paraId="4920F0A0" w14:textId="77777777" w:rsidR="00D444A9" w:rsidRPr="00D444A9" w:rsidRDefault="00D444A9" w:rsidP="00D444A9">
      <w:r w:rsidRPr="00D444A9">
        <w:t xml:space="preserve">Физика стажа: накопленный трудовой капитал теперь монетизируется раньше, помогая против поиска работы без обид в </w:t>
      </w:r>
      <w:r w:rsidRPr="00D444A9">
        <w:rPr>
          <w:b/>
        </w:rPr>
        <w:t>предпенсионном возрасте</w:t>
      </w:r>
      <w:r w:rsidRPr="00D444A9">
        <w:t>.</w:t>
      </w:r>
    </w:p>
    <w:p w14:paraId="0FBBF475" w14:textId="77777777" w:rsidR="00D444A9" w:rsidRPr="00D444A9" w:rsidRDefault="00D444A9" w:rsidP="00D444A9">
      <w:r w:rsidRPr="00D444A9">
        <w:t>Миф: Все новые выплаты начислят автоматически по достижении 60 лет.</w:t>
      </w:r>
    </w:p>
    <w:p w14:paraId="389DE72C" w14:textId="77777777" w:rsidR="00D444A9" w:rsidRPr="00D444A9" w:rsidRDefault="00D444A9" w:rsidP="00D444A9">
      <w:r w:rsidRPr="00D444A9">
        <w:t>Личный эксперимент редакции: Проверили в трех регионах через МФЦ - ни одна льгота не активировалась без заявления.</w:t>
      </w:r>
    </w:p>
    <w:p w14:paraId="1CBA6571" w14:textId="77777777" w:rsidR="00D444A9" w:rsidRPr="00D444A9" w:rsidRDefault="00D444A9" w:rsidP="00D444A9">
      <w:r w:rsidRPr="00D444A9">
        <w:t>Опровержение: Требуется подача документов; автоматика только для федеральных пенсий. Подписки вместо букетов - метафора: ценные вещи требуют инициативы.</w:t>
      </w:r>
    </w:p>
    <w:p w14:paraId="35D26D74" w14:textId="77777777" w:rsidR="00D444A9" w:rsidRPr="00D444A9" w:rsidRDefault="00D444A9" w:rsidP="00D444A9">
      <w:r w:rsidRPr="00D444A9">
        <w:t>Как получить новые меры поддержки</w:t>
      </w:r>
    </w:p>
    <w:p w14:paraId="64BDC6F7" w14:textId="77777777" w:rsidR="00D444A9" w:rsidRPr="00D444A9" w:rsidRDefault="00D444A9" w:rsidP="00D444A9">
      <w:r w:rsidRPr="00D444A9">
        <w:t xml:space="preserve">Заявление в соцзащиту или МФЦ обязательно. Пакет: паспорт, </w:t>
      </w:r>
      <w:r w:rsidRPr="00D444A9">
        <w:rPr>
          <w:b/>
        </w:rPr>
        <w:t>СФР-справка</w:t>
      </w:r>
      <w:r w:rsidRPr="00D444A9">
        <w:t>, доходы, семья, жилье. Антропология бюрократии: ритуал подтверждения статуса усиливает социальные связи.</w:t>
      </w:r>
    </w:p>
    <w:p w14:paraId="5F86EB0A" w14:textId="77777777" w:rsidR="00D444A9" w:rsidRPr="00D444A9" w:rsidRDefault="00D444A9" w:rsidP="00D444A9">
      <w:r w:rsidRPr="00D444A9">
        <w:t>Биохимия ожидания: стресс от ожидания снижается планированием. Это защищает от спящих списаний и укрепляет финансовую дисциплину.</w:t>
      </w:r>
    </w:p>
    <w:p w14:paraId="55F3BB65" w14:textId="77777777" w:rsidR="00D444A9" w:rsidRPr="00D444A9" w:rsidRDefault="00D444A9" w:rsidP="00D444A9">
      <w:r w:rsidRPr="00D444A9">
        <w:t>"Документы для льгот стандартны, но своевременная подача - ключ к бесперебойной поддержке".</w:t>
      </w:r>
    </w:p>
    <w:p w14:paraId="0268E697" w14:textId="77777777" w:rsidR="00D444A9" w:rsidRPr="00D444A9" w:rsidRDefault="00D444A9" w:rsidP="00D444A9">
      <w:r w:rsidRPr="00D444A9">
        <w:t>Юрист с 17-летним опытом Наталья Ильина.</w:t>
      </w:r>
    </w:p>
    <w:p w14:paraId="0D62DA9E" w14:textId="77777777" w:rsidR="00D444A9" w:rsidRPr="00D444A9" w:rsidRDefault="00D444A9" w:rsidP="00D444A9">
      <w:r w:rsidRPr="00D444A9">
        <w:t>FAQ: ответы на ваши вопросы</w:t>
      </w:r>
    </w:p>
    <w:p w14:paraId="246995E0" w14:textId="77777777" w:rsidR="00D444A9" w:rsidRPr="00D444A9" w:rsidRDefault="00D444A9" w:rsidP="00D444A9">
      <w:r w:rsidRPr="00D444A9">
        <w:t>Автоматически ли начислят доплаты с 60 лет?</w:t>
      </w:r>
    </w:p>
    <w:p w14:paraId="01A77EE2" w14:textId="77777777" w:rsidR="00D444A9" w:rsidRPr="00D444A9" w:rsidRDefault="00D444A9" w:rsidP="00D444A9">
      <w:r w:rsidRPr="00D444A9">
        <w:lastRenderedPageBreak/>
        <w:t>Нет, требуется заявление в МФЦ или соцзащиту. Федеральные пенсии - да, региональные - нет.</w:t>
      </w:r>
    </w:p>
    <w:p w14:paraId="11BB42AD" w14:textId="77777777" w:rsidR="00D444A9" w:rsidRPr="00D444A9" w:rsidRDefault="00D444A9" w:rsidP="00D444A9">
      <w:r w:rsidRPr="00D444A9">
        <w:t>Какие регионы первыми ввели меры?</w:t>
      </w:r>
    </w:p>
    <w:p w14:paraId="57F99E85" w14:textId="77777777" w:rsidR="00D444A9" w:rsidRPr="00D444A9" w:rsidRDefault="00D444A9" w:rsidP="00D444A9">
      <w:r w:rsidRPr="00D444A9">
        <w:t xml:space="preserve">Москва, СПб, регионы СЗФО; уточняйте локально </w:t>
      </w:r>
      <w:proofErr w:type="gramStart"/>
      <w:r w:rsidRPr="00D444A9">
        <w:t>по базами</w:t>
      </w:r>
      <w:proofErr w:type="gramEnd"/>
      <w:r w:rsidRPr="00D444A9">
        <w:t xml:space="preserve"> данных.</w:t>
      </w:r>
    </w:p>
    <w:p w14:paraId="1E433816" w14:textId="77777777" w:rsidR="00D444A9" w:rsidRPr="00D444A9" w:rsidRDefault="00D444A9" w:rsidP="00D444A9">
      <w:r w:rsidRPr="00D444A9">
        <w:t>Влияет ли работа на льготы?</w:t>
      </w:r>
    </w:p>
    <w:p w14:paraId="13CB651C" w14:textId="77777777" w:rsidR="00D444A9" w:rsidRPr="00D444A9" w:rsidRDefault="00D444A9" w:rsidP="00D444A9">
      <w:r w:rsidRPr="00D444A9">
        <w:t>Да, многие - для неработающих; доходный порог ключевой.</w:t>
      </w:r>
    </w:p>
    <w:p w14:paraId="7CF290BA" w14:textId="77777777" w:rsidR="00D444A9" w:rsidRPr="00D444A9" w:rsidRDefault="00D444A9" w:rsidP="00D444A9">
      <w:r w:rsidRPr="00D444A9">
        <w:t>Экспертная проверка: Роман Чернецкий, юрист и эксперт по финансовому праву, специалист по налогам и регулированию рынков (финансовое право), практикующий специалист с опытом консультирования в теме. Игорь Синицын, финансовый эксперт с 20-летним опытом, аналитик личных и корпоративных финансов (личные финансы), 20 лет в финансовом анализе. Наталья Ильина, юрист с 17-летним опытом, эксперт по гражданскому и потребительскому праву (гражданское право), 17 лет в юридических консультациях.</w:t>
      </w:r>
    </w:p>
    <w:p w14:paraId="00A71A33" w14:textId="77777777" w:rsidR="00D444A9" w:rsidRPr="00D444A9" w:rsidRDefault="004C5415" w:rsidP="00D444A9">
      <w:hyperlink r:id="rId41" w:history="1">
        <w:r w:rsidR="00D444A9" w:rsidRPr="00D444A9">
          <w:rPr>
            <w:rStyle w:val="a3"/>
          </w:rPr>
          <w:t>https://www.moneytimes.ru/articles/new-support-measures-for-pensioners-7sp/141919/</w:t>
        </w:r>
      </w:hyperlink>
    </w:p>
    <w:p w14:paraId="6415B07B" w14:textId="36015C4A" w:rsidR="005575CF" w:rsidRPr="003D4054" w:rsidRDefault="005575CF" w:rsidP="005575CF">
      <w:pPr>
        <w:pStyle w:val="2"/>
      </w:pPr>
      <w:bookmarkStart w:id="119" w:name="_Toc223417029"/>
      <w:r w:rsidRPr="005575CF">
        <w:t>Бриф24, 02.03.2026</w:t>
      </w:r>
      <w:r w:rsidRPr="003D4054">
        <w:t xml:space="preserve">, </w:t>
      </w:r>
      <w:proofErr w:type="gramStart"/>
      <w:r w:rsidRPr="005575CF">
        <w:t>Исполнилось</w:t>
      </w:r>
      <w:proofErr w:type="gramEnd"/>
      <w:r w:rsidRPr="005575CF">
        <w:t xml:space="preserve"> 60? С 1 марта можно получить новые выплаты и льготы - рассказываем какие</w:t>
      </w:r>
      <w:bookmarkEnd w:id="119"/>
    </w:p>
    <w:p w14:paraId="15982297" w14:textId="77777777" w:rsidR="005575CF" w:rsidRPr="005575CF" w:rsidRDefault="005575CF" w:rsidP="005575CF">
      <w:pPr>
        <w:pStyle w:val="3"/>
      </w:pPr>
      <w:bookmarkStart w:id="120" w:name="_Toc223417030"/>
      <w:r w:rsidRPr="005575CF">
        <w:t>С 1 марта для россиян, достигших 60-летнего возраста, вступают в силу дополнительные меры социальной поддержки. Речь идет о новых региональных выплатах и расширении действующих льгот, которые теперь привязаны к этому возрасту.</w:t>
      </w:r>
      <w:bookmarkEnd w:id="120"/>
    </w:p>
    <w:p w14:paraId="0873C69D" w14:textId="77777777" w:rsidR="005575CF" w:rsidRPr="005575CF" w:rsidRDefault="005575CF" w:rsidP="005575CF">
      <w:r w:rsidRPr="005575CF">
        <w:t>В ряде регионов с 60 лет начинают действовать или расширяются ежемесячные денежные выплаты - прежде всего для пенсионеров с невысокими доходами. Это могут быть доплаты до прожиточного минимума, выплаты одиноко проживающим, компенсации за ЖКУ или лекарства.</w:t>
      </w:r>
    </w:p>
    <w:p w14:paraId="5C971AA6" w14:textId="77777777" w:rsidR="005575CF" w:rsidRPr="005575CF" w:rsidRDefault="005575CF" w:rsidP="005575CF">
      <w:r w:rsidRPr="005575CF">
        <w:t>Помимо денежных выплат, с 60 лет во многих регионах расширяется доступ к натуральным льготам: скидкам на оплату ЖКУ, льготному или бесплатному проезду, уменьшению взносов на капремонт, а также к санаторно-курортному лечению и социальному обслуживанию. Главные условия, как правило, - отсутствие официальной работы и доход не выше установленного уровня.</w:t>
      </w:r>
    </w:p>
    <w:p w14:paraId="055693FA" w14:textId="0C958330" w:rsidR="00D444A9" w:rsidRPr="007E3255" w:rsidRDefault="005575CF" w:rsidP="005575CF">
      <w:r w:rsidRPr="005575CF">
        <w:t xml:space="preserve">Чтобы новые выплаты и льготы действительно начали действовать, пенсионерам, достигшим 60 лет, не стоит ждать автоматического начисления. Для начала нужно уточнить в соцзащите или МФЦ по месту жительства, какие именно виды поддержки положены в регионе. </w:t>
      </w:r>
      <w:r w:rsidRPr="007E3255">
        <w:t xml:space="preserve">После этого следует собрать базовый пакет документов: паспорт, пенсионное удостоверение или справку из Социального фонда, сведения о доходах и составе семьи. </w:t>
      </w:r>
    </w:p>
    <w:p w14:paraId="67F773AD" w14:textId="77777777" w:rsidR="005575CF" w:rsidRPr="007E3255" w:rsidRDefault="005575CF" w:rsidP="005575CF"/>
    <w:p w14:paraId="4A71D91B" w14:textId="77777777" w:rsidR="00111D7C" w:rsidRPr="007B772C" w:rsidRDefault="00111D7C" w:rsidP="00111D7C">
      <w:pPr>
        <w:pStyle w:val="10"/>
      </w:pPr>
      <w:bookmarkStart w:id="121" w:name="_Toc99318655"/>
      <w:bookmarkStart w:id="122" w:name="_Toc165991075"/>
      <w:bookmarkStart w:id="123" w:name="_Toc223417031"/>
      <w:r w:rsidRPr="007B772C">
        <w:lastRenderedPageBreak/>
        <w:t>Региональные СМИ</w:t>
      </w:r>
      <w:bookmarkEnd w:id="39"/>
      <w:bookmarkEnd w:id="121"/>
      <w:bookmarkEnd w:id="122"/>
      <w:bookmarkEnd w:id="123"/>
    </w:p>
    <w:p w14:paraId="52BB4E85" w14:textId="77777777" w:rsidR="00D66505" w:rsidRPr="007B772C" w:rsidRDefault="00D66505" w:rsidP="00D66505">
      <w:pPr>
        <w:pStyle w:val="2"/>
      </w:pPr>
      <w:bookmarkStart w:id="124" w:name="_Toc223417032"/>
      <w:r w:rsidRPr="007B772C">
        <w:t>Юга.ру, 02.03.2026, Пенсионная реформа на стопе: возраст выхода на пенсию станет прежним с лета 2026 года</w:t>
      </w:r>
      <w:bookmarkEnd w:id="124"/>
    </w:p>
    <w:p w14:paraId="76C01B4E" w14:textId="77777777" w:rsidR="00D66505" w:rsidRPr="007B772C" w:rsidRDefault="00D66505" w:rsidP="00AC12FF">
      <w:pPr>
        <w:pStyle w:val="3"/>
      </w:pPr>
      <w:bookmarkStart w:id="125" w:name="_Toc223417033"/>
      <w:r w:rsidRPr="007B772C">
        <w:t>Татьяна Соколова</w:t>
      </w:r>
      <w:bookmarkEnd w:id="125"/>
    </w:p>
    <w:p w14:paraId="42E47B1E" w14:textId="77777777" w:rsidR="00D66505" w:rsidRPr="007B772C" w:rsidRDefault="00D66505" w:rsidP="00D66505">
      <w:r w:rsidRPr="007B772C">
        <w:t>Вы уже смирились с мыслью, что на пенсию придётся идти в 60 (женщинам) и 65 (мужчинам)? А вот и нет.</w:t>
      </w:r>
    </w:p>
    <w:p w14:paraId="52540A6F" w14:textId="77777777" w:rsidR="00D66505" w:rsidRPr="007B772C" w:rsidRDefault="00D66505" w:rsidP="00D66505">
      <w:r w:rsidRPr="007B772C">
        <w:t>В Госдуму внесли законопроект, который перечёркивает реформу 2018 года.</w:t>
      </w:r>
    </w:p>
    <w:p w14:paraId="7D212AAC" w14:textId="77777777" w:rsidR="00D66505" w:rsidRPr="007B772C" w:rsidRDefault="00D66505" w:rsidP="00D66505">
      <w:r w:rsidRPr="007B772C">
        <w:t>Если документ примут, с 1 июля 2026 года пенсионный порог вернётся к старым добрым 55 и 60. Звучит как новогоднее чудо, но давайте разбираться без иллюзий.</w:t>
      </w:r>
    </w:p>
    <w:p w14:paraId="7C6F0D54" w14:textId="77777777" w:rsidR="00D66505" w:rsidRPr="007B772C" w:rsidRDefault="00D66505" w:rsidP="00D66505">
      <w:r w:rsidRPr="007B772C">
        <w:t>Что случилось: сухие факты</w:t>
      </w:r>
    </w:p>
    <w:p w14:paraId="4B5F51AA" w14:textId="77777777" w:rsidR="00D66505" w:rsidRPr="007B772C" w:rsidRDefault="00D66505" w:rsidP="00D66505">
      <w:r w:rsidRPr="007B772C">
        <w:t>В феврале 2026 года депутаты внесли на рассмотрение законопроект, предлагающий отменить Федеральный закон № 350-ФЗ (тот самый, который поднял пенсионный возраст в 2018 году).</w:t>
      </w:r>
    </w:p>
    <w:p w14:paraId="22CCD43B" w14:textId="77777777" w:rsidR="00D66505" w:rsidRPr="007B772C" w:rsidRDefault="00D66505" w:rsidP="00D66505">
      <w:r w:rsidRPr="007B772C">
        <w:t>Что предлагается:</w:t>
      </w:r>
    </w:p>
    <w:p w14:paraId="26F69D5F" w14:textId="77777777" w:rsidR="00D66505" w:rsidRPr="007B772C" w:rsidRDefault="00D66505" w:rsidP="00D66505">
      <w:r w:rsidRPr="007B772C">
        <w:t>Для мужчин — выход на пенсию с 60 лет (вместо 65)</w:t>
      </w:r>
    </w:p>
    <w:p w14:paraId="5E00195B" w14:textId="77777777" w:rsidR="00D66505" w:rsidRPr="007B772C" w:rsidRDefault="00D66505" w:rsidP="00D66505">
      <w:r w:rsidRPr="007B772C">
        <w:t>Для женщин — с 55 лет (вместо 60)</w:t>
      </w:r>
    </w:p>
    <w:p w14:paraId="44D99BB7" w14:textId="77777777" w:rsidR="00D66505" w:rsidRPr="007B772C" w:rsidRDefault="00D66505" w:rsidP="00D66505">
      <w:r w:rsidRPr="007B772C">
        <w:t>Дата старта — 1 июля 2026 года (если закон примут)</w:t>
      </w:r>
    </w:p>
    <w:p w14:paraId="6B378548" w14:textId="77777777" w:rsidR="00D66505" w:rsidRPr="007B772C" w:rsidRDefault="00D66505" w:rsidP="00D66505">
      <w:r w:rsidRPr="007B772C">
        <w:t>Что остаётся без изменений:</w:t>
      </w:r>
    </w:p>
    <w:p w14:paraId="4C011823" w14:textId="77777777" w:rsidR="00D66505" w:rsidRPr="007B772C" w:rsidRDefault="00D66505" w:rsidP="00D66505">
      <w:r w:rsidRPr="007B772C">
        <w:t>Стаж — не менее 15 лет</w:t>
      </w:r>
    </w:p>
    <w:p w14:paraId="6107CFA7" w14:textId="77777777" w:rsidR="00D66505" w:rsidRPr="007B772C" w:rsidRDefault="00D66505" w:rsidP="00D66505">
      <w:r w:rsidRPr="007B772C">
        <w:t>Пенсионные баллы — минимум 30</w:t>
      </w:r>
    </w:p>
    <w:p w14:paraId="03B62AD0" w14:textId="77777777" w:rsidR="00D66505" w:rsidRPr="007B772C" w:rsidRDefault="00D66505" w:rsidP="00D66505">
      <w:r w:rsidRPr="007B772C">
        <w:t>Все правила начисления и индексации</w:t>
      </w:r>
    </w:p>
    <w:p w14:paraId="7E952BAD" w14:textId="77777777" w:rsidR="00D66505" w:rsidRPr="007B772C" w:rsidRDefault="00D66505" w:rsidP="00D66505">
      <w:r w:rsidRPr="007B772C">
        <w:t>Проще говоря, меняется только возраст. Всё остальное — по-прежнему.</w:t>
      </w:r>
    </w:p>
    <w:p w14:paraId="3BB97BF1" w14:textId="77777777" w:rsidR="00D66505" w:rsidRPr="007B772C" w:rsidRDefault="00D66505" w:rsidP="00D66505">
      <w:r w:rsidRPr="007B772C">
        <w:t>Сравниваем: было, стало, будет</w:t>
      </w:r>
    </w:p>
    <w:p w14:paraId="55D49C33" w14:textId="77777777" w:rsidR="00D66505" w:rsidRPr="007B772C" w:rsidRDefault="00D66505" w:rsidP="00D66505">
      <w:r w:rsidRPr="007B772C">
        <w:t>Чтобы было понятнее, вот таблица.</w:t>
      </w:r>
    </w:p>
    <w:p w14:paraId="58792D96" w14:textId="77777777" w:rsidR="00D66505" w:rsidRPr="007B772C" w:rsidRDefault="00D66505" w:rsidP="00D66505">
      <w:r w:rsidRPr="007B772C">
        <w:t>Критерий</w:t>
      </w:r>
      <w:r w:rsidRPr="007B772C">
        <w:tab/>
        <w:t>Сейчас</w:t>
      </w:r>
      <w:r w:rsidRPr="007B772C">
        <w:tab/>
        <w:t>Что предлагают</w:t>
      </w:r>
    </w:p>
    <w:p w14:paraId="3BD6C443" w14:textId="77777777" w:rsidR="00D66505" w:rsidRPr="007B772C" w:rsidRDefault="00D66505" w:rsidP="00D66505">
      <w:r w:rsidRPr="007B772C">
        <w:t>Возраст для мужчин</w:t>
      </w:r>
      <w:r w:rsidRPr="007B772C">
        <w:tab/>
        <w:t>65 лет</w:t>
      </w:r>
      <w:r w:rsidRPr="007B772C">
        <w:tab/>
        <w:t>60 лет</w:t>
      </w:r>
    </w:p>
    <w:p w14:paraId="3933FFFA" w14:textId="77777777" w:rsidR="00D66505" w:rsidRPr="007B772C" w:rsidRDefault="00D66505" w:rsidP="00D66505">
      <w:r w:rsidRPr="007B772C">
        <w:t>Возраст для женщин</w:t>
      </w:r>
      <w:r w:rsidRPr="007B772C">
        <w:tab/>
        <w:t>60 лет</w:t>
      </w:r>
      <w:r w:rsidRPr="007B772C">
        <w:tab/>
        <w:t>55 лет</w:t>
      </w:r>
    </w:p>
    <w:p w14:paraId="1AEFF828" w14:textId="77777777" w:rsidR="00D66505" w:rsidRPr="007B772C" w:rsidRDefault="00D66505" w:rsidP="00D66505">
      <w:r w:rsidRPr="007B772C">
        <w:t>Минимальный стаж</w:t>
      </w:r>
      <w:r w:rsidRPr="007B772C">
        <w:tab/>
        <w:t>15 лет</w:t>
      </w:r>
      <w:r w:rsidRPr="007B772C">
        <w:tab/>
        <w:t>15 лет</w:t>
      </w:r>
    </w:p>
    <w:p w14:paraId="030FE450" w14:textId="77777777" w:rsidR="00D66505" w:rsidRPr="007B772C" w:rsidRDefault="00D66505" w:rsidP="00D66505">
      <w:r w:rsidRPr="007B772C">
        <w:t>Баллы (ИПК)</w:t>
      </w:r>
      <w:r w:rsidRPr="007B772C">
        <w:tab/>
        <w:t>30</w:t>
      </w:r>
      <w:r w:rsidRPr="007B772C">
        <w:tab/>
        <w:t>30</w:t>
      </w:r>
    </w:p>
    <w:p w14:paraId="13B67302" w14:textId="77777777" w:rsidR="00D66505" w:rsidRPr="007B772C" w:rsidRDefault="00D66505" w:rsidP="00D66505">
      <w:r w:rsidRPr="007B772C">
        <w:t>Когда вступит в силу</w:t>
      </w:r>
      <w:r w:rsidRPr="007B772C">
        <w:tab/>
        <w:t>—</w:t>
      </w:r>
      <w:r w:rsidRPr="007B772C">
        <w:tab/>
        <w:t>1 июля 2026 (если примут)</w:t>
      </w:r>
    </w:p>
    <w:p w14:paraId="5966D211" w14:textId="77777777" w:rsidR="00D66505" w:rsidRPr="007B772C" w:rsidRDefault="00D66505" w:rsidP="00D66505">
      <w:r w:rsidRPr="007B772C">
        <w:t>Разница, как видите, существенная. Пять лет жизни — не шутка.</w:t>
      </w:r>
    </w:p>
    <w:p w14:paraId="5895CBD0" w14:textId="77777777" w:rsidR="00D66505" w:rsidRPr="007B772C" w:rsidRDefault="00D66505" w:rsidP="00D66505">
      <w:r w:rsidRPr="007B772C">
        <w:t>Почему вдруг заговорили об отмене</w:t>
      </w:r>
    </w:p>
    <w:p w14:paraId="05B8CB26" w14:textId="77777777" w:rsidR="00D66505" w:rsidRPr="007B772C" w:rsidRDefault="00D66505" w:rsidP="00D66505">
      <w:r w:rsidRPr="007B772C">
        <w:t>Авторы законопроекта в пояснительной записке приводят несколько аргументов.</w:t>
      </w:r>
    </w:p>
    <w:p w14:paraId="1D562974" w14:textId="77777777" w:rsidR="00D66505" w:rsidRPr="007B772C" w:rsidRDefault="00D66505" w:rsidP="00D66505">
      <w:r w:rsidRPr="007B772C">
        <w:t>Что пишут инициаторы:</w:t>
      </w:r>
    </w:p>
    <w:p w14:paraId="0D8106E8" w14:textId="77777777" w:rsidR="00D66505" w:rsidRPr="007B772C" w:rsidRDefault="00D66505" w:rsidP="00D66505">
      <w:r w:rsidRPr="007B772C">
        <w:lastRenderedPageBreak/>
        <w:t>Нет убедительных данных, что люди стали жить настолько дольше, чтобы поднимать пенсионный планку.</w:t>
      </w:r>
    </w:p>
    <w:p w14:paraId="29F2BBDD" w14:textId="77777777" w:rsidR="00D66505" w:rsidRPr="007B772C" w:rsidRDefault="00D66505" w:rsidP="00D66505">
      <w:r w:rsidRPr="007B772C">
        <w:t>Нагрузка на работающих выросла не только из-за демографии, но и из-за изменения правил выхода на пенсию.</w:t>
      </w:r>
    </w:p>
    <w:p w14:paraId="601DCEFF" w14:textId="26187102" w:rsidR="00D66505" w:rsidRPr="007B772C" w:rsidRDefault="00D66505" w:rsidP="00D66505">
      <w:r w:rsidRPr="007B772C">
        <w:t xml:space="preserve">Доверие к пенсионной системе упало — люди не любят, когда </w:t>
      </w:r>
      <w:r w:rsidR="00750A4D">
        <w:t>«</w:t>
      </w:r>
      <w:r w:rsidRPr="007B772C">
        <w:t>правила игры</w:t>
      </w:r>
      <w:r w:rsidR="00750A4D">
        <w:t>»</w:t>
      </w:r>
      <w:r w:rsidRPr="007B772C">
        <w:t xml:space="preserve"> меняются на середине пути.</w:t>
      </w:r>
    </w:p>
    <w:p w14:paraId="729AF1F0" w14:textId="77777777" w:rsidR="00D66505" w:rsidRPr="007B772C" w:rsidRDefault="00D66505" w:rsidP="00D66505">
      <w:r w:rsidRPr="007B772C">
        <w:t>Здоровье нации оставляет желать лучшего, и многие просто не доживают до нового пенсионного возраста.</w:t>
      </w:r>
    </w:p>
    <w:p w14:paraId="3D407435" w14:textId="77777777" w:rsidR="00D66505" w:rsidRPr="007B772C" w:rsidRDefault="00D66505" w:rsidP="00D66505">
      <w:r w:rsidRPr="007B772C">
        <w:t>Звучит логично. Но одно дело — внести законопроект, и совсем другое — его принять.</w:t>
      </w:r>
    </w:p>
    <w:p w14:paraId="6CB6DE02" w14:textId="77777777" w:rsidR="00D66505" w:rsidRPr="007B772C" w:rsidRDefault="00D66505" w:rsidP="00D66505">
      <w:r w:rsidRPr="007B772C">
        <w:t>Где сейчас этот закон и что с ним будет</w:t>
      </w:r>
    </w:p>
    <w:p w14:paraId="3E6FDAE1" w14:textId="77777777" w:rsidR="00D66505" w:rsidRPr="007B772C" w:rsidRDefault="00D66505" w:rsidP="00D66505">
      <w:r w:rsidRPr="007B772C">
        <w:t>Здесь самое важное. Многие путают сам факт внесения законопроекта с его принятием. Это разные вещи.</w:t>
      </w:r>
    </w:p>
    <w:p w14:paraId="642CAFCB" w14:textId="77777777" w:rsidR="00D66505" w:rsidRPr="007B772C" w:rsidRDefault="00D66505" w:rsidP="00D66505">
      <w:r w:rsidRPr="007B772C">
        <w:t>Статус на сегодня:</w:t>
      </w:r>
    </w:p>
    <w:p w14:paraId="2160F895" w14:textId="77777777" w:rsidR="00D66505" w:rsidRPr="007B772C" w:rsidRDefault="00D66505" w:rsidP="00D66505">
      <w:r w:rsidRPr="007B772C">
        <w:t>Законопроект только внесён в Госдуму. Он находится на рассмотрении в профильном комитете (Комитет по труду, социальной политике и делам ветеранов).</w:t>
      </w:r>
    </w:p>
    <w:p w14:paraId="202D2CF2" w14:textId="77777777" w:rsidR="00D66505" w:rsidRPr="007B772C" w:rsidRDefault="00D66505" w:rsidP="00D66505">
      <w:r w:rsidRPr="007B772C">
        <w:t>Что дальше:</w:t>
      </w:r>
    </w:p>
    <w:p w14:paraId="0021F7F7" w14:textId="77777777" w:rsidR="00D66505" w:rsidRPr="007B772C" w:rsidRDefault="00D66505" w:rsidP="00D66505">
      <w:r w:rsidRPr="007B772C">
        <w:t>Предварительное рассмотрение в комитетах</w:t>
      </w:r>
    </w:p>
    <w:p w14:paraId="32326D1D" w14:textId="77777777" w:rsidR="00D66505" w:rsidRPr="007B772C" w:rsidRDefault="00D66505" w:rsidP="00D66505">
      <w:r w:rsidRPr="007B772C">
        <w:t>Первое чтение — оценка концепции</w:t>
      </w:r>
    </w:p>
    <w:p w14:paraId="5390B5B8" w14:textId="77777777" w:rsidR="00D66505" w:rsidRPr="007B772C" w:rsidRDefault="00D66505" w:rsidP="00D66505">
      <w:r w:rsidRPr="007B772C">
        <w:t>Второе чтение — поправки и детали</w:t>
      </w:r>
    </w:p>
    <w:p w14:paraId="7198474E" w14:textId="77777777" w:rsidR="00D66505" w:rsidRPr="007B772C" w:rsidRDefault="00D66505" w:rsidP="00D66505">
      <w:r w:rsidRPr="007B772C">
        <w:t>Третье чтение — принятие закона в целом</w:t>
      </w:r>
    </w:p>
    <w:p w14:paraId="79F47803" w14:textId="77777777" w:rsidR="00D66505" w:rsidRPr="007B772C" w:rsidRDefault="00D66505" w:rsidP="00D66505">
      <w:r w:rsidRPr="007B772C">
        <w:t>Одобрение Совета Федерации</w:t>
      </w:r>
    </w:p>
    <w:p w14:paraId="32AD14E2" w14:textId="77777777" w:rsidR="00D66505" w:rsidRPr="007B772C" w:rsidRDefault="00D66505" w:rsidP="00D66505">
      <w:r w:rsidRPr="007B772C">
        <w:t>Подпись президента</w:t>
      </w:r>
    </w:p>
    <w:p w14:paraId="3506FD71" w14:textId="77777777" w:rsidR="00D66505" w:rsidRPr="007B772C" w:rsidRDefault="00D66505" w:rsidP="00D66505">
      <w:r w:rsidRPr="007B772C">
        <w:t>Официальное опубликование</w:t>
      </w:r>
    </w:p>
    <w:p w14:paraId="68359BA2" w14:textId="77777777" w:rsidR="00D66505" w:rsidRPr="007B772C" w:rsidRDefault="00D66505" w:rsidP="00D66505">
      <w:r w:rsidRPr="007B772C">
        <w:t>Если всё пойдёт как по маслу, закон может принять до лета. Но пока это лишь инициатива.</w:t>
      </w:r>
    </w:p>
    <w:p w14:paraId="6BA08FE8" w14:textId="77777777" w:rsidR="00D66505" w:rsidRPr="007B772C" w:rsidRDefault="00D66505" w:rsidP="00D66505">
      <w:r w:rsidRPr="007B772C">
        <w:t>Что делать прямо сейчас: инструкция для тех, кому скоро на пенсию</w:t>
      </w:r>
    </w:p>
    <w:p w14:paraId="09BDB35E" w14:textId="77777777" w:rsidR="00D66505" w:rsidRPr="007B772C" w:rsidRDefault="00D66505" w:rsidP="00D66505">
      <w:r w:rsidRPr="007B772C">
        <w:t>Пока закон не принят, действуют старые правила. Но расслабляться рано.</w:t>
      </w:r>
    </w:p>
    <w:p w14:paraId="4D96C8D5" w14:textId="77777777" w:rsidR="00D66505" w:rsidRPr="007B772C" w:rsidRDefault="00D66505" w:rsidP="00D66505">
      <w:r w:rsidRPr="007B772C">
        <w:t>Рекомендации для людей предпенсионного возраста:</w:t>
      </w:r>
    </w:p>
    <w:p w14:paraId="2CA36940" w14:textId="30529508" w:rsidR="00D66505" w:rsidRPr="007B772C" w:rsidRDefault="00D66505" w:rsidP="00D66505">
      <w:r w:rsidRPr="007B772C">
        <w:t>Ориентируйтесь пока на действующий возраст (60 для женщин, 65 для мужчин). Если закон примут — приятный бонус, если нет — вы готовы.</w:t>
      </w:r>
    </w:p>
    <w:p w14:paraId="140975DF" w14:textId="15A22F91" w:rsidR="00D66505" w:rsidRPr="007B772C" w:rsidRDefault="00D66505" w:rsidP="00D66505">
      <w:r w:rsidRPr="007B772C">
        <w:t>Проверяйте свой лицевой счёт в СФР. Убедитесь, что стаж и баллы учтены правильно.</w:t>
      </w:r>
    </w:p>
    <w:p w14:paraId="49FBB9A3" w14:textId="001AD9A4" w:rsidR="00D66505" w:rsidRPr="007B772C" w:rsidRDefault="00D66505" w:rsidP="00D66505">
      <w:r w:rsidRPr="007B772C">
        <w:t xml:space="preserve">Следите за официальными источниками: сайт Госдумы, портал </w:t>
      </w:r>
      <w:r w:rsidR="00750A4D">
        <w:t>«</w:t>
      </w:r>
      <w:r w:rsidRPr="007B772C">
        <w:t>Госуслуги</w:t>
      </w:r>
      <w:r w:rsidR="00750A4D">
        <w:t>»</w:t>
      </w:r>
      <w:r w:rsidRPr="007B772C">
        <w:t>, Социальный фонд. Не верьте слухам в Telegram-каналах.</w:t>
      </w:r>
    </w:p>
    <w:p w14:paraId="590D82F2" w14:textId="19D4C7F7" w:rsidR="00D66505" w:rsidRPr="007B772C" w:rsidRDefault="00D66505" w:rsidP="00D66505">
      <w:r w:rsidRPr="007B772C">
        <w:t>Не стройте финансовых планов на ожидании этого закона. Пока это только проект.</w:t>
      </w:r>
    </w:p>
    <w:p w14:paraId="76656ADB" w14:textId="77777777" w:rsidR="00D66505" w:rsidRPr="007B772C" w:rsidRDefault="00D66505" w:rsidP="00D66505">
      <w:r w:rsidRPr="007B772C">
        <w:t>Типичные заблуждения</w:t>
      </w:r>
    </w:p>
    <w:p w14:paraId="2BC157CF" w14:textId="2D102715" w:rsidR="00D66505" w:rsidRPr="007B772C" w:rsidRDefault="00750A4D" w:rsidP="00D66505">
      <w:r>
        <w:lastRenderedPageBreak/>
        <w:t>«</w:t>
      </w:r>
      <w:r w:rsidR="00D66505" w:rsidRPr="007B772C">
        <w:t>Закон уже приняли, я выхожу в июне</w:t>
      </w:r>
      <w:r>
        <w:t>»</w:t>
      </w:r>
      <w:r w:rsidR="00D66505" w:rsidRPr="007B772C">
        <w:t>. Нет. Документ только внесён. Юридической силы не имеет.</w:t>
      </w:r>
    </w:p>
    <w:p w14:paraId="33526A9B" w14:textId="62B28BD0" w:rsidR="00D66505" w:rsidRPr="007B772C" w:rsidRDefault="00750A4D" w:rsidP="00D66505">
      <w:r>
        <w:t>«</w:t>
      </w:r>
      <w:r w:rsidR="00D66505" w:rsidRPr="007B772C">
        <w:t>Вернут старые правила всем, даже тем, кто уже на пенсии</w:t>
      </w:r>
      <w:r>
        <w:t>»</w:t>
      </w:r>
      <w:r w:rsidR="00D66505" w:rsidRPr="007B772C">
        <w:t>. Нет. Инициатива касается только возраста выхода, а не пересчёта уже назначенных пенсий.</w:t>
      </w:r>
    </w:p>
    <w:p w14:paraId="7BD07DF1" w14:textId="78997AD3" w:rsidR="00D66505" w:rsidRPr="007B772C" w:rsidRDefault="00750A4D" w:rsidP="00D66505">
      <w:r>
        <w:t>«</w:t>
      </w:r>
      <w:r w:rsidR="00D66505" w:rsidRPr="007B772C">
        <w:t>Если закон примут, стаж и баллы тоже пересмотрят</w:t>
      </w:r>
      <w:r>
        <w:t>»</w:t>
      </w:r>
      <w:r w:rsidR="00D66505" w:rsidRPr="007B772C">
        <w:t>. Нет. Требования к стажу и баллам остаются прежними — 15 лет и 30 баллов.</w:t>
      </w:r>
    </w:p>
    <w:p w14:paraId="087C8B41" w14:textId="77777777" w:rsidR="00D66505" w:rsidRPr="007B772C" w:rsidRDefault="00D66505" w:rsidP="00D66505">
      <w:r w:rsidRPr="007B772C">
        <w:t>Итог: ждать или не ждать?</w:t>
      </w:r>
    </w:p>
    <w:p w14:paraId="2CF6E41A" w14:textId="77777777" w:rsidR="00D66505" w:rsidRPr="007B772C" w:rsidRDefault="00D66505" w:rsidP="00D66505">
      <w:r w:rsidRPr="007B772C">
        <w:t>Пока ответ один: ждать, но с холодной головой.</w:t>
      </w:r>
    </w:p>
    <w:p w14:paraId="169988B9" w14:textId="77777777" w:rsidR="00D66505" w:rsidRPr="007B772C" w:rsidRDefault="00D66505" w:rsidP="00D66505">
      <w:r w:rsidRPr="007B772C">
        <w:t>Законопроект — это только первый шаг. Он может пройти все чтения, а может застрять в комитетах и умереть. Такое бывает сплошь и рядом.</w:t>
      </w:r>
    </w:p>
    <w:p w14:paraId="1B1EDB6E" w14:textId="77777777" w:rsidR="00D66505" w:rsidRPr="007B772C" w:rsidRDefault="00D66505" w:rsidP="00D66505">
      <w:r w:rsidRPr="007B772C">
        <w:t xml:space="preserve">Самое разумное сейчас — быть в курсе, но не строить </w:t>
      </w:r>
      <w:proofErr w:type="gramStart"/>
      <w:r w:rsidRPr="007B772C">
        <w:t>на этом планов</w:t>
      </w:r>
      <w:proofErr w:type="gramEnd"/>
      <w:r w:rsidRPr="007B772C">
        <w:t>. Если закон примут — отличная новость. Если нет — вы ничего не потеряете, потому что были готовы к старому варианту.</w:t>
      </w:r>
    </w:p>
    <w:p w14:paraId="09D4C39C" w14:textId="77777777" w:rsidR="00D66505" w:rsidRPr="007B772C" w:rsidRDefault="00D66505" w:rsidP="00D66505">
      <w:r w:rsidRPr="007B772C">
        <w:t>А вот если вы уже сейчас начнёте считать, что выходите на пенсию через месяц, а потом закон не примут — разочарование будет болезненным.</w:t>
      </w:r>
    </w:p>
    <w:p w14:paraId="4260F770" w14:textId="77777777" w:rsidR="00D66505" w:rsidRPr="007B772C" w:rsidRDefault="00D66505" w:rsidP="00D66505">
      <w:r w:rsidRPr="007B772C">
        <w:t>Следите за официальными новостями, проверяйте документы и не верьте громким заголовкам без подтверждения.</w:t>
      </w:r>
    </w:p>
    <w:p w14:paraId="0CA2BE19" w14:textId="52AF1F2A" w:rsidR="00111D7C" w:rsidRPr="007B772C" w:rsidRDefault="004C5415" w:rsidP="00D66505">
      <w:hyperlink r:id="rId42" w:history="1">
        <w:r w:rsidR="00D66505" w:rsidRPr="007B772C">
          <w:rPr>
            <w:rStyle w:val="a3"/>
          </w:rPr>
          <w:t>https://www.yuga.ru/polza/amp/3771-pensionnaya-reforma-na-stope-vozrast-vykhoda-na-pensiyu-stanet-prezhnim-s-leta-2026-goda/</w:t>
        </w:r>
      </w:hyperlink>
    </w:p>
    <w:p w14:paraId="0900B447" w14:textId="77777777" w:rsidR="00D66505" w:rsidRPr="007B772C" w:rsidRDefault="00D66505" w:rsidP="00D66505"/>
    <w:p w14:paraId="5A637E07" w14:textId="77777777" w:rsidR="00111D7C" w:rsidRPr="00324DCD" w:rsidRDefault="00111D7C" w:rsidP="00111D7C">
      <w:pPr>
        <w:pStyle w:val="251"/>
      </w:pPr>
      <w:bookmarkStart w:id="126" w:name="_Toc99271704"/>
      <w:bookmarkStart w:id="127" w:name="_Toc99318656"/>
      <w:bookmarkStart w:id="128" w:name="_Toc165991076"/>
      <w:bookmarkStart w:id="129" w:name="_Toc62681899"/>
      <w:bookmarkStart w:id="130" w:name="_Toc223417034"/>
      <w:bookmarkEnd w:id="25"/>
      <w:bookmarkEnd w:id="26"/>
      <w:bookmarkEnd w:id="27"/>
      <w:r w:rsidRPr="007B772C">
        <w:lastRenderedPageBreak/>
        <w:t>НОВОСТИ МАКРОЭКОНОМИКИ</w:t>
      </w:r>
      <w:bookmarkEnd w:id="126"/>
      <w:bookmarkEnd w:id="127"/>
      <w:bookmarkEnd w:id="128"/>
      <w:bookmarkEnd w:id="130"/>
    </w:p>
    <w:p w14:paraId="063FC1D5" w14:textId="0A1AE840" w:rsidR="004A31F1" w:rsidRPr="00A21034" w:rsidRDefault="004A31F1" w:rsidP="004A31F1">
      <w:pPr>
        <w:pStyle w:val="2"/>
      </w:pPr>
      <w:bookmarkStart w:id="131" w:name="_Toc223417035"/>
      <w:r w:rsidRPr="00A21034">
        <w:t>Коммерсантъ, 03.03.2026, НДС-адаптер</w:t>
      </w:r>
      <w:bookmarkEnd w:id="131"/>
    </w:p>
    <w:p w14:paraId="13C42254" w14:textId="77777777" w:rsidR="004A31F1" w:rsidRPr="00A21034" w:rsidRDefault="004A31F1" w:rsidP="004A31F1">
      <w:pPr>
        <w:pStyle w:val="3"/>
      </w:pPr>
      <w:bookmarkStart w:id="132" w:name="_Toc223417036"/>
      <w:r w:rsidRPr="00A21034">
        <w:t>Минфин предложил набор мер, нацеленный на более мягкую адаптацию малого и среднего предпринимательства (МСП) к налоговым изменениям этого года. Среди предложений — послабления по условиям применения льгот по страховым взносам, а также решение точечных проблем предпринимателей, которые могут возникнуть в связи с появлением у них обязанности платить НДС. В бизнес-сообществе меры считают полезными, но полагают, что для обещанной «плавной адаптации» к новым правилам их недостаточно.</w:t>
      </w:r>
      <w:bookmarkEnd w:id="132"/>
    </w:p>
    <w:p w14:paraId="66659B5F" w14:textId="77777777" w:rsidR="004A31F1" w:rsidRPr="00A21034" w:rsidRDefault="004A31F1" w:rsidP="004A31F1">
      <w:r w:rsidRPr="00A21034">
        <w:t>Внесенный Минфином в правительство законопроект нацелен на адаптацию малого и среднего бизнеса к недавно произведенным налоговым изменениям. Как пояснили “Ъ” в ведомстве, изменения подготовлены по поручению Владимира Путина, данному по итогам совещания от 21 января этого года. Тогда правительству было поручено обеспечить внесение в законодательство изменений, устанавливающих в 2026 году переходный период для выбора МСП «оптимального режима налогообложения»</w:t>
      </w:r>
    </w:p>
    <w:p w14:paraId="630687D1" w14:textId="77777777" w:rsidR="004A31F1" w:rsidRPr="00A21034" w:rsidRDefault="004A31F1" w:rsidP="004A31F1">
      <w:r w:rsidRPr="00A21034">
        <w:t>Напомним, с этого года у пользователей упрощенной и патентной систем налогообложения (УСН и ПСН) возникает обязанность платить НДС при доходах от 20 млн руб. в год (против прежних 60 млн руб.). В дальнейшем порог снизится еще — до 15 млн руб. с 2027 года и до 10 млн руб. с 2028-го. При этом бизнес может выбрать: платить полную ставку НДС 22% с оформлением вычетов по налогу или льготную — 5–7%, но без вычетов. Изменились и правила предоставления льгот по страховым взносам. Если ранее все субъекты МСП могли применять пониженные тарифы, то с 2026 года введена градация: 7,6% для высокопроизводительных обрабатывающих отраслей, 15% для 54 определенных правительством секторов (включая образование и производство пищевых продуктов), полная ставка 30% — для остальных. Для того чтобы применять пониженные тарифы, у предприятий «льготный» вид деятельности должен быть указан в ЕГРЮЛ в качестве основного и обеспечивать не менее 70% доходов.</w:t>
      </w:r>
    </w:p>
    <w:p w14:paraId="0C9543E1" w14:textId="77777777" w:rsidR="004A31F1" w:rsidRPr="00A21034" w:rsidRDefault="004A31F1" w:rsidP="004A31F1">
      <w:r w:rsidRPr="00A21034">
        <w:t>Поправками к НК Минфин готов несколько смягчить подход к применению этой льготы. Для «обработки» предлагается исключить условие о необходимой 70-процентной доли доходов от основного вида деятельности, у остальных «льготных» сфер появится возможность суммировать доходы от основных и дополнительных видов деятельности. Предусматриваются также послабления для общепита (см. стр. 1) и ряд точечных мер. Так, при определении размера доходов за 2025 год, при превышении которого у малого бизнеса возникает обязанность по НДС, предлагается не учитывать проценты по вкладам и остатки на счетах — коснется это пользователей УСН и ПСН с доходами за 2025 год не выше 60 млн руб.</w:t>
      </w:r>
    </w:p>
    <w:p w14:paraId="5559D83E" w14:textId="77777777" w:rsidR="004A31F1" w:rsidRPr="00A21034" w:rsidRDefault="004A31F1" w:rsidP="004A31F1">
      <w:r w:rsidRPr="00A21034">
        <w:t xml:space="preserve">Также планируется урегулировать и ситуации, когда «упрощенец» получил аванс (например, за товары) до того, как у него появилась обязанность платить НДС, а отгрузка товаров произошла после этого. В таких случаях будет возможность уменьшить доходы по УСН, полученные в виде предварительной оплаты, на сумму уплаченного в итоге НДС. Также несколько продлеваются сроки для выбора налогового режима — например, те, кто ранее совмещал общую систему налогообложения и патент, смогут перейти на </w:t>
      </w:r>
      <w:r w:rsidRPr="00A21034">
        <w:lastRenderedPageBreak/>
        <w:t>УСН задним числом, то есть с 1 января этого года, если подадут заявление до 25 апреля (прежний срок — 12 января). Как полагают в Минфине, «изменения позволят взвешенно подойти к выбору налогового режима, а также плавно перестроиться к новым правилам».</w:t>
      </w:r>
    </w:p>
    <w:p w14:paraId="72C9A3A1" w14:textId="77777777" w:rsidR="004A31F1" w:rsidRPr="00A21034" w:rsidRDefault="004A31F1" w:rsidP="004A31F1">
      <w:r w:rsidRPr="00A21034">
        <w:t>Глава «Опоры России» Александр Калинин в целом изменения приветствует, хотя до «плавной адаптации», по его словам, предложенные меры «сильно не дотягивают» — сделан существенный шаг навстречу общепиту и обработке, но остальные изменения касаются технического перехода на новые правила. Это, например, вопрос уменьшения доходов за аванс на сумму НДС — ранее бизнес отмечал, что из-за того, что НДС платится по отгрузке, а налог по УСН — «по приходу денег», может возникнуть двойное налогообложение. По словам Александра Калинина, бизнес готовит свои предложения властям — в частности, дифференциацию пониженной ставки НДС в зависимости от порога доходов бизнеса. Также, полагает он, стоит «вернуться к тому, что ряд отраслей был несправедливо лишен льгот по страховым взносам» — например, частное здравоохранение.</w:t>
      </w:r>
    </w:p>
    <w:p w14:paraId="3C9740EA" w14:textId="77777777" w:rsidR="004A31F1" w:rsidRPr="00A21034" w:rsidRDefault="004A31F1" w:rsidP="004A31F1">
      <w:r w:rsidRPr="00A21034">
        <w:t xml:space="preserve">Старший юрист практики налогового консультирования МЭФ </w:t>
      </w:r>
      <w:r w:rsidRPr="004A31F1">
        <w:rPr>
          <w:lang w:val="en-US"/>
        </w:rPr>
        <w:t>LEGAL</w:t>
      </w:r>
      <w:r w:rsidRPr="00A21034">
        <w:t xml:space="preserve"> Данил Садовский отмечает, что на фоне роста цен и в целом непростой экономической конъюнктуры рост налоговой нагрузки стал «еще одним серьезным испытанием» для МСП — инициатива выглядит как «сдержанная реакция государства», но в большей степени носит «косметический характер». Более действенной мерой, полагает он, стали бы «перенос точки отсчета выручки» на 2026 год и дополнительные основания для освобождения от НДС для микробизнеса из разных отраслей.</w:t>
      </w:r>
    </w:p>
    <w:p w14:paraId="530F5790" w14:textId="11A21A5E" w:rsidR="004A31F1" w:rsidRPr="00324DCD" w:rsidRDefault="004A31F1" w:rsidP="004A31F1">
      <w:r w:rsidRPr="00324DCD">
        <w:t>Евгения Крючкова</w:t>
      </w:r>
    </w:p>
    <w:p w14:paraId="14B5ED64" w14:textId="3CFF16EA" w:rsidR="00C56BA7" w:rsidRPr="00C56BA7" w:rsidRDefault="00C56BA7" w:rsidP="00C56BA7">
      <w:pPr>
        <w:pStyle w:val="2"/>
      </w:pPr>
      <w:bookmarkStart w:id="133" w:name="_Toc223417037"/>
      <w:r w:rsidRPr="00C56BA7">
        <w:t>РБК, 03.03.2026</w:t>
      </w:r>
      <w:r w:rsidRPr="004A31F1">
        <w:t xml:space="preserve">, </w:t>
      </w:r>
      <w:r w:rsidRPr="00C56BA7">
        <w:t>Льготы на тарелочке</w:t>
      </w:r>
      <w:bookmarkEnd w:id="133"/>
    </w:p>
    <w:p w14:paraId="58BED712" w14:textId="77777777" w:rsidR="00C56BA7" w:rsidRPr="004A31F1" w:rsidRDefault="00C56BA7" w:rsidP="00C56BA7">
      <w:pPr>
        <w:pStyle w:val="3"/>
      </w:pPr>
      <w:bookmarkStart w:id="134" w:name="_Toc223417038"/>
      <w:r w:rsidRPr="004A31F1">
        <w:t>Предприятиям общепита на упрощенке с выручкой более 20 млн руб. можно будет получить отраслевое освобождение от НДС без подтверждения зарплатного критерия, следует из поправок Минфина. Как еще власти планируют облегчить бремя бизнеса - в материале РБК.</w:t>
      </w:r>
      <w:bookmarkEnd w:id="134"/>
    </w:p>
    <w:p w14:paraId="2C4DB59E" w14:textId="77777777" w:rsidR="00C56BA7" w:rsidRPr="004A31F1" w:rsidRDefault="00C56BA7" w:rsidP="00C56BA7">
      <w:r w:rsidRPr="004A31F1">
        <w:t>Минфин внес на рассмотрение правительства поправки в Налоговый кодекс, призванные облегчить малым и средним предпринимателям переход к новым налоговым условиям в 2026 году, сообщило министерство. Речь идет о "плавной адаптации бизнеса к изменениям, вступившим в силу с 2026 года". Ранее обеспечить установление переходного периода для выбора малым бизнесом "оптимального режима налогообложения" поручил президент Владимир Путин. А впервые с предложениями упростить бизнесу получение налоговых льгот в 2026 году выступил министр экономического развития Максим Решетников в конце января.</w:t>
      </w:r>
    </w:p>
    <w:p w14:paraId="3C3D2D57" w14:textId="77777777" w:rsidR="00C56BA7" w:rsidRPr="004A31F1" w:rsidRDefault="00C56BA7" w:rsidP="00C56BA7">
      <w:r w:rsidRPr="004A31F1">
        <w:t>В конце прошлого года часть предпринимателей столкнулись с необходимостью выбора налогового режима, когда были приняты изменения в налоговое законодательство - понижение порога по доходу (с 60 млн до 20 млн руб.), до которого для предприятий на упрощенной системе налогообложения (УСН) применяется освобождение от уплаты НДС, и аналогичное понижение порога по доходу, в пределах которого индивидуальный предприниматель (И П) может использовать патентную систему налогообложения (ПСН), то есть платить фиксированный для определенной отрасли относительно небольшой годовой налог.</w:t>
      </w:r>
    </w:p>
    <w:p w14:paraId="12012C43" w14:textId="77777777" w:rsidR="00C56BA7" w:rsidRPr="004A31F1" w:rsidRDefault="00C56BA7" w:rsidP="00C56BA7">
      <w:r w:rsidRPr="004A31F1">
        <w:lastRenderedPageBreak/>
        <w:t>Так, если ИП за 2025 год получил доход более 20 млн руб., с 2026 года он утратил право применять "патент" (с дальнейшим переходом на основную систему налогообложения, ОСНО, или на УСН), а у компании или ИП, если они находились на упрощенке, при превышении порога появилась обязанность платить НДС. И в том и в другом случае бизнес по факту начинает платить НДС (правда, на упрощенке возможно применение пониженных ставок). До принятия этих налоговых поправок предприниматели исходили из прежнего лимита 60 млн руб., рассчитывая, что в 2026 году смогут работать на прежних условиях.</w:t>
      </w:r>
    </w:p>
    <w:p w14:paraId="520BCF05" w14:textId="77777777" w:rsidR="00C56BA7" w:rsidRPr="004A31F1" w:rsidRDefault="00C56BA7" w:rsidP="00C56BA7">
      <w:r w:rsidRPr="004A31F1">
        <w:t>Что предлагает Минфин</w:t>
      </w:r>
    </w:p>
    <w:p w14:paraId="2A11D400" w14:textId="77777777" w:rsidR="00C56BA7" w:rsidRPr="004A31F1" w:rsidRDefault="00C56BA7" w:rsidP="00C56BA7">
      <w:r w:rsidRPr="004A31F1">
        <w:t>Общепит и НДС</w:t>
      </w:r>
    </w:p>
    <w:p w14:paraId="08FECE08" w14:textId="77777777" w:rsidR="00C56BA7" w:rsidRPr="004A31F1" w:rsidRDefault="00C56BA7" w:rsidP="00C56BA7">
      <w:r w:rsidRPr="004A31F1">
        <w:t>Предлагается на период с 1 апреля по 31 декабря 2026 года освободить от НДС организации и ИП в сфере общепита на упрощенке или патенте, которые стали плательщиками НДС с этого года, без необходимости соблюдения условия о соответствии уровня средней зарплаты за прошлый год средней зарплате по региону.</w:t>
      </w:r>
    </w:p>
    <w:p w14:paraId="3232CE11" w14:textId="77777777" w:rsidR="00C56BA7" w:rsidRPr="004A31F1" w:rsidRDefault="00C56BA7" w:rsidP="00C56BA7">
      <w:r w:rsidRPr="004A31F1">
        <w:t>Речь об упрощенной возможности для предпринимателей в сфере общепита, получивших в 2025 году доход более 20 млн руб., все равно не платить НДС, получив отраслевую льготу, действующую с 2022 года.</w:t>
      </w:r>
    </w:p>
    <w:p w14:paraId="62182EC0" w14:textId="77777777" w:rsidR="00C56BA7" w:rsidRPr="004A31F1" w:rsidRDefault="00C56BA7" w:rsidP="00C56BA7">
      <w:r w:rsidRPr="004A31F1">
        <w:t>Сейчас, чтобы получить эту льготу, бизнес должен соответствовать трем условиям: доходы за предыдущий год не более 3 млрд руб.; доля доходов от общепита - не менее 70%; зарплаты сотрудников за предыдущий год - не ниже средней в регионе по ОКВЭД 56 (деятельность по предоставлению продуктов питания и напитков). Решетников в январе озвучивал планы учитывать для предоставления этой льготы размер зарплаты за прошедшие кварталы текущего года, а не за предыдущий год.</w:t>
      </w:r>
    </w:p>
    <w:p w14:paraId="54C66E04" w14:textId="77777777" w:rsidR="00C56BA7" w:rsidRPr="004A31F1" w:rsidRDefault="00C56BA7" w:rsidP="00C56BA7">
      <w:r w:rsidRPr="004A31F1">
        <w:t>"Это серьезное послабление. Многие предприниматели не могут пользоваться освобождением от НДС, поскольку общепит находится в селе или маленьком городе и зарплата там ниже, чем в среднем по региону", - отмечает глава "Опоры России" Александр Калинин. По мнению налогового консультанта Аллы Милютиной, это позволит предприятиям общепита адаптироваться к новым условиям без дополнительной налоговой нагрузки. При этом требование по зарплатам отменяется временно, "бизнесу стоит учитывать необходимость соблюдения этих условий в будущем", - напоминает она.</w:t>
      </w:r>
    </w:p>
    <w:p w14:paraId="5B77695E" w14:textId="77777777" w:rsidR="00C56BA7" w:rsidRPr="004A31F1" w:rsidRDefault="00C56BA7" w:rsidP="00C56BA7">
      <w:r w:rsidRPr="004A31F1">
        <w:t>Калинин называет это нововведение "поправкой имени "Машеньки". Во время "Итогов года" в декабре 2025-го владелец подмосковной пекарни "Машенька" пожаловался президенту на трудности и издержки, вызванные снижением порогов для применения ПСН. Он предложил компромисс - немного поднять стоимость патента, чтобы сохранить простоту системы для малого бизнеса. Зарплаты в пекарне, как отмечал Решетников, "отстают" от средних по региону, поэтому и освобождение от НДС предприятию недоступно.</w:t>
      </w:r>
    </w:p>
    <w:p w14:paraId="0F1213CB" w14:textId="77777777" w:rsidR="00C56BA7" w:rsidRPr="004A31F1" w:rsidRDefault="00C56BA7" w:rsidP="00C56BA7">
      <w:r w:rsidRPr="004A31F1">
        <w:t xml:space="preserve">"Возможно, все дело в "Машеньке", но в наибольшем выигрыше оказался общепит - фактически ему предоставляют освобождение от НДС на оставшийся 2026 год без соблюдения требования о соответствии зарплаты", - солидарен старший юрист практики налогового консультирования МЭФ </w:t>
      </w:r>
      <w:r w:rsidRPr="00C56BA7">
        <w:rPr>
          <w:lang w:val="en-US"/>
        </w:rPr>
        <w:t>Legal</w:t>
      </w:r>
      <w:r w:rsidRPr="004A31F1">
        <w:t xml:space="preserve"> Данил Садовский. Он говорит, что на практике именно требование по зарплатам делает фактически невозможным общепиту пользоваться льготой по НДС: "Доходы работников в основном зависят от чаевых, тогда </w:t>
      </w:r>
      <w:r w:rsidRPr="004A31F1">
        <w:lastRenderedPageBreak/>
        <w:t>как официальная часть близка к минимальной". При этом "уплата средней белой заработной платы со всеми отчислениями может встать предпринимателю еще дороже, чем НДС, а то и вовсе лишить бизнес последней рентабельности", замечает он.</w:t>
      </w:r>
    </w:p>
    <w:p w14:paraId="438E01A7" w14:textId="77777777" w:rsidR="00C56BA7" w:rsidRPr="004A31F1" w:rsidRDefault="00C56BA7" w:rsidP="00C56BA7">
      <w:r w:rsidRPr="004A31F1">
        <w:t>Переходный период для утративших право на патент</w:t>
      </w:r>
    </w:p>
    <w:p w14:paraId="39E23245" w14:textId="77777777" w:rsidR="00C56BA7" w:rsidRPr="004A31F1" w:rsidRDefault="00C56BA7" w:rsidP="00C56BA7">
      <w:r w:rsidRPr="004A31F1">
        <w:t>Тем, кто утратил с этого года право на применение патентной системы налогообложения, будет дана возможность воспользоваться правом на налоговые вычеты НДС по товарам, работам, услугам и имущественным правам, не использованным при применении ПСН. Бизнес на УСН, который в 2026 году стал плательщиком НДС, сможет уменьшить на сумму уже уплаченного НДС доходы по УСН, полученные в виде предварительной оплаты в период, когда он еще не был плательщиком НДС. Тем самым для предприятия на упрощенке снизится единый УСН-налог, который он уплачивает.</w:t>
      </w:r>
    </w:p>
    <w:p w14:paraId="35AF494C" w14:textId="77777777" w:rsidR="00C56BA7" w:rsidRPr="004A31F1" w:rsidRDefault="00C56BA7" w:rsidP="00C56BA7">
      <w:r w:rsidRPr="004A31F1">
        <w:t>Кроме того, при определении величины доходов за 2025 год, при превышении которой утрачивается освобождение от НДС, не будут учитывать доходы в виде процентов по вкладам и остатков на счетах в российских банках у предпринимателей, чьи доходы за 2025 год не превышали 60 млн руб. Такое же право предоставляется индивидуальным предпринимателям, утратившим с 2026 года право на применение ПСН. Это означает, что если, например, предприниматель на УСН получил в прошлом году доход 21 млн руб., включая 1,5 млн руб. по вкладам, то он должен быть освобожден от НДС.</w:t>
      </w:r>
    </w:p>
    <w:p w14:paraId="209BC659" w14:textId="77777777" w:rsidR="00C56BA7" w:rsidRPr="004A31F1" w:rsidRDefault="00C56BA7" w:rsidP="00C56BA7">
      <w:r w:rsidRPr="004A31F1">
        <w:t xml:space="preserve">По мнению главы Союза бухгалтеров и налоговых консультантов, основателя компании </w:t>
      </w:r>
      <w:r w:rsidRPr="00C56BA7">
        <w:rPr>
          <w:lang w:val="en-US"/>
        </w:rPr>
        <w:t>Biznesinalogi</w:t>
      </w:r>
      <w:r w:rsidRPr="004A31F1">
        <w:t xml:space="preserve"> </w:t>
      </w:r>
      <w:r w:rsidRPr="00C56BA7">
        <w:rPr>
          <w:lang w:val="en-US"/>
        </w:rPr>
        <w:t>E</w:t>
      </w:r>
      <w:r w:rsidRPr="004A31F1">
        <w:t>вгении Мемрук, возможность заявить вычеты по НДС со стоимости покупок, не использованных в прошлом году, "не очень поможет" индивидуальным предпринимателям, работавшим на патенте. "</w:t>
      </w:r>
      <w:r w:rsidRPr="00C56BA7">
        <w:rPr>
          <w:lang w:val="en-US"/>
        </w:rPr>
        <w:t>E</w:t>
      </w:r>
      <w:r w:rsidRPr="004A31F1">
        <w:t>сли с учетом новых поправок в Налоговый кодекс базовые параметры налоговой реформы останутся прежними, то такие предприниматели не смогут получить вычеты, если применяют пониженную ставку НДС, а применять общую ставку 22% им невыгодно даже ради вычетов", - поясняет она.</w:t>
      </w:r>
    </w:p>
    <w:p w14:paraId="131500BA" w14:textId="77777777" w:rsidR="00C56BA7" w:rsidRPr="004A31F1" w:rsidRDefault="00C56BA7" w:rsidP="00C56BA7">
      <w:r w:rsidRPr="004A31F1">
        <w:t>Больше времени на выбор системы налогообложения</w:t>
      </w:r>
    </w:p>
    <w:p w14:paraId="27C9A27C" w14:textId="77777777" w:rsidR="00C56BA7" w:rsidRPr="004A31F1" w:rsidRDefault="00C56BA7" w:rsidP="00C56BA7">
      <w:r w:rsidRPr="00C56BA7">
        <w:rPr>
          <w:lang w:val="en-US"/>
        </w:rPr>
        <w:t>E</w:t>
      </w:r>
      <w:r w:rsidRPr="004A31F1">
        <w:t>сли по итогам 2025 года доходы предпринимателя, совмещавшего ПСН с общей системой налогообложения (ОСНО), превысили 20 млн руб., он получит право перейти на упрощенку с 1 января 2026 года, уведомив об этом налоговую не позднее 25 апреля 2026 года. А индивидуальные предприниматели, совмещавшие ПСН с УСН, до 25 апреля смогут изменить объект налогообложения ("доходы" или "доходы минус расходы") по УСН для налогового периода 2026 года. Таким образом, отмечает Минфин, бизнес получит больше времени на выбор подходящей системы налогообложения. "Изменения позволят взвешенно подойти к выбору налогового режима, а также плавно перестроиться к новым правилам", - рассчитывают в ведомстве.</w:t>
      </w:r>
    </w:p>
    <w:p w14:paraId="7D6B2A63" w14:textId="77777777" w:rsidR="00C56BA7" w:rsidRPr="004A31F1" w:rsidRDefault="00C56BA7" w:rsidP="00C56BA7">
      <w:r w:rsidRPr="004A31F1">
        <w:t>Мемрук называет это изменение наиболее значимым в законопроекте. По ее словам, среди предпринимателей много лет распространено "опасное заблуждение" о том, что патентная система применяется как единственный режим. "Это не так: ПСН всегда применяется параллельно с базовой системой налогообложения, и если это не УСН, то ОСНО. Многие ИП даже не знают, что базовый режим, на котором они ведут предпринимательскую деятельность, - ОСНО, и рискуют тем, что при превышении лимита по ПСН (или нарушении других ограничений режима) слетают со спецрежима и обязаны платить налоги по общей системе", - говорит она.</w:t>
      </w:r>
    </w:p>
    <w:p w14:paraId="134612C6" w14:textId="77777777" w:rsidR="00C56BA7" w:rsidRPr="004A31F1" w:rsidRDefault="00C56BA7" w:rsidP="00C56BA7">
      <w:r w:rsidRPr="004A31F1">
        <w:lastRenderedPageBreak/>
        <w:t>С учетом предлагаемых послаблений предприниматели, которые по разным причинам не перешли с ОСНО на УСН до 1 января, но поняли, что им это выгодно, смогут это сделать до 25 апреля "задним числом", уточняет Мемрук. Аналогично, если предприниматель на патенте применял в качестве базовой системы УСН, то до 25 апреля он сможет поменять объект налогообложения по УСН с 1 января 2026 года, если это ему выгодно. "В результате те, кто ошибся и впопыхах выбрал объект налогообложения "доходы", смогут сменить его на объект "доходы минус расходы" и получить возможность учитывать возникающие расходы. Это выгодно, если маржа по бизнесу на УСН небольшая", - указывает эксперт.</w:t>
      </w:r>
    </w:p>
    <w:p w14:paraId="024B04AF" w14:textId="77777777" w:rsidR="00C56BA7" w:rsidRPr="004A31F1" w:rsidRDefault="00C56BA7" w:rsidP="00C56BA7">
      <w:r w:rsidRPr="004A31F1">
        <w:t>Пониженные страховые взносы</w:t>
      </w:r>
    </w:p>
    <w:p w14:paraId="12FF5D62" w14:textId="77777777" w:rsidR="00C56BA7" w:rsidRPr="004A31F1" w:rsidRDefault="00C56BA7" w:rsidP="00C56BA7">
      <w:r w:rsidRPr="004A31F1">
        <w:t>Минфин предлагает смягчить условия для применения пониженных тарифов страховых взносов предприятиями малого и среднего бизнеса в отрасли обрабатывающего производства. Требование о доле доходов от основного вида деятельности не менее 70% за предыдущий год будет отменено. Кроме того, субъекты МСП смогут суммировать доходы от основных и дополнительных видов деятельности из перечней правительства при расчете необходимой доли доходов для применения этой льготы. Сейчас, чтобы уплачивать пониженные страховые взносы в 2026 году, предприятие должно иметь основной ОКВЭД из правительственного перечня, а доля доходов от этого основного вида должна составлять не менее 70% по итогам предшествующего календарного года.</w:t>
      </w:r>
    </w:p>
    <w:p w14:paraId="69AE27BB" w14:textId="77777777" w:rsidR="00C56BA7" w:rsidRPr="004A31F1" w:rsidRDefault="00C56BA7" w:rsidP="00C56BA7">
      <w:r w:rsidRPr="004A31F1">
        <w:t>Как оценивают поправки консультанты</w:t>
      </w:r>
    </w:p>
    <w:p w14:paraId="59372B71" w14:textId="77777777" w:rsidR="00C56BA7" w:rsidRPr="004A31F1" w:rsidRDefault="00C56BA7" w:rsidP="00C56BA7">
      <w:r w:rsidRPr="004A31F1">
        <w:t>Предлагаемые правительством меры лишь частично снимают самые острые последствия налоговых изменений 2025 года для предприятий, которые вынужденно стали плательщиками НДС или потеряли право на специальные режимы, считает председатель московской городской арбитражной и налоговой коллегии адвокатов "Люди дела" Борис Федосимов. Послабления "действительно сглаживают кассовые разрывы и риск двойного налогообложения". Однако за счет ограниченного по времени и выборочного характера они в основном "нацелены на смягчение уже созданных проблем, а не на пересмотр самой логики реформы, связанной с резким снижением лимита по НДС и ужесточением условий применения спецрежимов". Глобально проблема резкого повышения налоговой нагрузки в отраслях, за исключением общепита, остается не решенной, солидарна Мемрук.</w:t>
      </w:r>
    </w:p>
    <w:p w14:paraId="348A6737" w14:textId="77777777" w:rsidR="00C56BA7" w:rsidRPr="004A31F1" w:rsidRDefault="00C56BA7" w:rsidP="00C56BA7">
      <w:r w:rsidRPr="004A31F1">
        <w:t>Калинин называет поправки во многом техническими, "вопросы переходного периода для МСП, о которых говорил президент, они не решают". Он отмечает, что с "Опорой России" поправки не обсуждались и законопроект он не видел.</w:t>
      </w:r>
    </w:p>
    <w:p w14:paraId="3CA688AA" w14:textId="77777777" w:rsidR="00C56BA7" w:rsidRPr="004A31F1" w:rsidRDefault="00C56BA7" w:rsidP="00C56BA7">
      <w:r w:rsidRPr="004A31F1">
        <w:t xml:space="preserve">Мемрук также видит возрастающий риск ошибок у налогоплательщиков при применении новых норм. "Появляются дополнительные затраты, </w:t>
      </w:r>
      <w:proofErr w:type="gramStart"/>
      <w:r w:rsidRPr="004A31F1">
        <w:t>например</w:t>
      </w:r>
      <w:proofErr w:type="gramEnd"/>
      <w:r w:rsidRPr="004A31F1">
        <w:t xml:space="preserve"> нужно снова дона- страивать учетные программы, обучать персонал и менять алгоритмы работы - все, что было налажено с 1 января с учетом уже вступивших в силу изменений налоговой реформы", - рассуждает она.</w:t>
      </w:r>
    </w:p>
    <w:p w14:paraId="5BD5B9DF" w14:textId="77777777" w:rsidR="00C56BA7" w:rsidRPr="004A31F1" w:rsidRDefault="00C56BA7" w:rsidP="00C56BA7">
      <w:r w:rsidRPr="004A31F1">
        <w:t xml:space="preserve">Наиболее существенное послабление власти предоставляют сфере общепита, тогда как для остальных отраслей поправки носят скорее адаптационный характер, не отменяющий общего увеличения налоговой нагрузки, полагает Садовский. Пороги для плательщиков НДС на УСН будут и дальше понижаться и к 2028 году составят 10 млн руб., напоминает он. "С учетом роста цен к этому моменту НДС будут платить </w:t>
      </w:r>
      <w:r w:rsidRPr="004A31F1">
        <w:lastRenderedPageBreak/>
        <w:t>подавляющее большинство предпринимателей. В таких условиях ряду отраслей может потребоваться новый налоговый маневр - в противном случае рентабельность малого и среднего бизнеса окажется под серьезной угрозой", - предупреждает он.</w:t>
      </w:r>
    </w:p>
    <w:p w14:paraId="3148913B" w14:textId="77777777" w:rsidR="00C56BA7" w:rsidRPr="004A31F1" w:rsidRDefault="00C56BA7" w:rsidP="00C56BA7">
      <w:r w:rsidRPr="004A31F1">
        <w:t>***</w:t>
      </w:r>
    </w:p>
    <w:p w14:paraId="47F84984" w14:textId="77777777" w:rsidR="00C56BA7" w:rsidRPr="004A31F1" w:rsidRDefault="00C56BA7" w:rsidP="00C56BA7">
      <w:r w:rsidRPr="004A31F1">
        <w:t>Предлагаемые правительством меры лишь частично снимают самые острые последствия налоговых изменений 2025 года для предприятий, которые вынужденно стали плательщиками НДС или потеряли право на специальные режимы, считает председатель московской городской арбитражном и налоговой коллегии адвокатов "Люди дела" Борис Федосимов</w:t>
      </w:r>
    </w:p>
    <w:p w14:paraId="1B2938ED" w14:textId="77777777" w:rsidR="00C56BA7" w:rsidRPr="004A31F1" w:rsidRDefault="00C56BA7" w:rsidP="00C56BA7">
      <w:r w:rsidRPr="004A31F1">
        <w:t>***</w:t>
      </w:r>
    </w:p>
    <w:p w14:paraId="1779AC20" w14:textId="77777777" w:rsidR="00C56BA7" w:rsidRPr="004A31F1" w:rsidRDefault="00C56BA7" w:rsidP="00C56BA7">
      <w:r w:rsidRPr="00C56BA7">
        <w:rPr>
          <w:lang w:val="en-US"/>
        </w:rPr>
        <w:t>E</w:t>
      </w:r>
      <w:r w:rsidRPr="004A31F1">
        <w:t>сли с учетом новых поправок в Налоговый кодекс базовые параметры налоговой реформы останутся прежними, то [индивидуальные предприниматели, работавшие на патенте] не смогут получить вычеты, если применяют пониженную ставку НДС</w:t>
      </w:r>
    </w:p>
    <w:p w14:paraId="31CCFACD" w14:textId="77777777" w:rsidR="00C56BA7" w:rsidRPr="004A31F1" w:rsidRDefault="00C56BA7" w:rsidP="00C56BA7">
      <w:r w:rsidRPr="004A31F1">
        <w:t xml:space="preserve">Глава Союза бухгалтеров и налоговых консультантов. основатель компании </w:t>
      </w:r>
      <w:r w:rsidRPr="00C56BA7">
        <w:rPr>
          <w:lang w:val="en-US"/>
        </w:rPr>
        <w:t>Biznesinalogi</w:t>
      </w:r>
      <w:r w:rsidRPr="004A31F1">
        <w:t xml:space="preserve"> </w:t>
      </w:r>
      <w:r w:rsidRPr="00C56BA7">
        <w:rPr>
          <w:lang w:val="en-US"/>
        </w:rPr>
        <w:t>E</w:t>
      </w:r>
      <w:r w:rsidRPr="004A31F1">
        <w:t>вгения Мемрук</w:t>
      </w:r>
    </w:p>
    <w:p w14:paraId="1FBE66A3" w14:textId="77777777" w:rsidR="00C56BA7" w:rsidRPr="004A31F1" w:rsidRDefault="00C56BA7" w:rsidP="00C56BA7">
      <w:r w:rsidRPr="004A31F1">
        <w:t>***</w:t>
      </w:r>
    </w:p>
    <w:p w14:paraId="66743EB9" w14:textId="77777777" w:rsidR="00C56BA7" w:rsidRPr="004A31F1" w:rsidRDefault="00C56BA7" w:rsidP="00C56BA7">
      <w:r w:rsidRPr="004A31F1">
        <w:t>С учетом роста цен [к 2028 году] НДС будут платить подавляющее большинство предпринимателей. В таких условиях ряду отраслей может потребоваться новый налоговый маневр - в противном случае рентабельность малого и среднего бизнеса окажется под серьезной угрозой</w:t>
      </w:r>
    </w:p>
    <w:p w14:paraId="1497324D" w14:textId="77777777" w:rsidR="00C56BA7" w:rsidRPr="004A31F1" w:rsidRDefault="00C56BA7" w:rsidP="00C56BA7">
      <w:r w:rsidRPr="004A31F1">
        <w:t xml:space="preserve">Старший юрист практики налогового консультирования МЭФ </w:t>
      </w:r>
      <w:r w:rsidRPr="00C56BA7">
        <w:rPr>
          <w:lang w:val="en-US"/>
        </w:rPr>
        <w:t>Legal</w:t>
      </w:r>
      <w:r w:rsidRPr="004A31F1">
        <w:t xml:space="preserve"> Данил Садовский</w:t>
      </w:r>
    </w:p>
    <w:p w14:paraId="07716774" w14:textId="77777777" w:rsidR="00C56BA7" w:rsidRPr="00324DCD" w:rsidRDefault="00C56BA7" w:rsidP="00C56BA7">
      <w:r w:rsidRPr="00324DCD">
        <w:t>***</w:t>
      </w:r>
    </w:p>
    <w:p w14:paraId="3AF94780" w14:textId="550BAD2A" w:rsidR="00C56BA7" w:rsidRPr="00324DCD" w:rsidRDefault="00C56BA7" w:rsidP="00C56BA7">
      <w:r w:rsidRPr="00324DCD">
        <w:t>Анна Гальчева, Иван Ткачёв</w:t>
      </w:r>
    </w:p>
    <w:p w14:paraId="4F68046D" w14:textId="77777777" w:rsidR="006A4D9B" w:rsidRPr="006A4D9B" w:rsidRDefault="006A4D9B" w:rsidP="006A4D9B">
      <w:pPr>
        <w:pStyle w:val="2"/>
      </w:pPr>
      <w:bookmarkStart w:id="135" w:name="_Toc223417039"/>
      <w:r w:rsidRPr="006A4D9B">
        <w:t>ПРАЙМ, 02.03.2026, Инвестиционные счета пользуются популярностью у россиян - Силуанов</w:t>
      </w:r>
      <w:bookmarkEnd w:id="135"/>
    </w:p>
    <w:p w14:paraId="647EB5A4" w14:textId="77777777" w:rsidR="006A4D9B" w:rsidRPr="006A4D9B" w:rsidRDefault="006A4D9B" w:rsidP="006A4D9B">
      <w:pPr>
        <w:pStyle w:val="3"/>
      </w:pPr>
      <w:bookmarkStart w:id="136" w:name="_Toc223417040"/>
      <w:r w:rsidRPr="006A4D9B">
        <w:t>Индивидуальные инвестиционные счета (ИИС) пользуются популярностью среди россиян, заявил министр финансов Антон Силуанов.</w:t>
      </w:r>
      <w:bookmarkEnd w:id="136"/>
    </w:p>
    <w:p w14:paraId="6C0B51EE" w14:textId="77777777" w:rsidR="006A4D9B" w:rsidRPr="00D444A9" w:rsidRDefault="006A4D9B" w:rsidP="006A4D9B">
      <w:r w:rsidRPr="00D444A9">
        <w:t>"Мы старались создать наиболее удобный и наиболее востребованный инструмент... Мы видим, что это пользуется хорошей популярностью", - сказал он в эфире ИС "Вести", отвечая на вопрос об эволюции, которую проходили инвестиционные счета.</w:t>
      </w:r>
    </w:p>
    <w:p w14:paraId="0953133F" w14:textId="77777777" w:rsidR="006A4D9B" w:rsidRPr="00D444A9" w:rsidRDefault="006A4D9B" w:rsidP="006A4D9B">
      <w:r w:rsidRPr="00D444A9">
        <w:t>Также Силуанов перечислил преимущества программы долгосрочный сбережений (ПДС). По его словам, это надежность, сбережения на определенную цель - "на свою мечту", государственная гарантия и софинансирование таких сбережений.</w:t>
      </w:r>
    </w:p>
    <w:p w14:paraId="53160E0F" w14:textId="77777777" w:rsidR="006A4D9B" w:rsidRPr="00D444A9" w:rsidRDefault="006A4D9B" w:rsidP="006A4D9B">
      <w:r w:rsidRPr="00D444A9">
        <w:t>"Поэтому мы видим более 10 миллионов участников этой программы, за 2 года - более 800 миллиардов рублей. Видим, что программа получила свое развитие - будем и дальше развивать", - подытожил он.</w:t>
      </w:r>
    </w:p>
    <w:p w14:paraId="4CA61805" w14:textId="77777777" w:rsidR="00C50167" w:rsidRPr="007B772C" w:rsidRDefault="00C50167" w:rsidP="00C50167">
      <w:pPr>
        <w:pStyle w:val="2"/>
      </w:pPr>
      <w:bookmarkStart w:id="137" w:name="ф8"/>
      <w:bookmarkStart w:id="138" w:name="_Toc99271711"/>
      <w:bookmarkStart w:id="139" w:name="_Toc99318657"/>
      <w:bookmarkStart w:id="140" w:name="_Toc223417041"/>
      <w:bookmarkEnd w:id="137"/>
      <w:r w:rsidRPr="007B772C">
        <w:lastRenderedPageBreak/>
        <w:t>Вести, 02.03.2026, Глава Минфина Силуанов заявил о смене тактики сбережений у россиян</w:t>
      </w:r>
      <w:bookmarkEnd w:id="140"/>
    </w:p>
    <w:p w14:paraId="1AF4534E" w14:textId="714C93CB" w:rsidR="00C50167" w:rsidRPr="007B772C" w:rsidRDefault="00C50167" w:rsidP="00AC12FF">
      <w:pPr>
        <w:pStyle w:val="3"/>
      </w:pPr>
      <w:bookmarkStart w:id="141" w:name="_Toc223417042"/>
      <w:r w:rsidRPr="007B772C">
        <w:t xml:space="preserve">Россияне стали активнее вкладываться в инструменты финансового рынка, переходя от сбережений в банках к инвестированию. Об этом заявил министр финансов РФ Антон Силуанов в интервью ИС </w:t>
      </w:r>
      <w:r w:rsidR="00750A4D">
        <w:t>«</w:t>
      </w:r>
      <w:r w:rsidRPr="007B772C">
        <w:t>Вести</w:t>
      </w:r>
      <w:r w:rsidR="00750A4D">
        <w:t>»</w:t>
      </w:r>
      <w:r w:rsidRPr="007B772C">
        <w:t>, добавив, что по мере смягчения денежно-кредитной политики эта тенденция будет усиливаться.</w:t>
      </w:r>
      <w:bookmarkEnd w:id="141"/>
    </w:p>
    <w:p w14:paraId="0E56CB61" w14:textId="61D2D989" w:rsidR="00C50167" w:rsidRPr="007B772C" w:rsidRDefault="00750A4D" w:rsidP="00C50167">
      <w:r>
        <w:t>«</w:t>
      </w:r>
      <w:r w:rsidR="00C50167" w:rsidRPr="007B772C">
        <w:t>Мы для этого должны создать инфраструктуру. Она практически уже во многом создана. И есть различные инструменты для того, чтобы участвовать в покупке облигаций, не только федерального займа, но и корпоративных облигаций, купить акции, войти в систему долгосрочных сбережений или вложить свои средства на индивидуальные инвестиционные счета</w:t>
      </w:r>
      <w:r>
        <w:t>»</w:t>
      </w:r>
      <w:r w:rsidR="00C50167" w:rsidRPr="007B772C">
        <w:t>, - сказал Силуанов.</w:t>
      </w:r>
    </w:p>
    <w:p w14:paraId="32C4F858" w14:textId="77777777" w:rsidR="00C50167" w:rsidRPr="007B772C" w:rsidRDefault="00C50167" w:rsidP="00C50167">
      <w:r w:rsidRPr="007B772C">
        <w:t>Он добавил, что уже сейчас россияне задумываются о том, чтобы сменить тактику своих сбережений.</w:t>
      </w:r>
    </w:p>
    <w:p w14:paraId="1E7CAD7B" w14:textId="79540AB1" w:rsidR="00C50167" w:rsidRPr="007B772C" w:rsidRDefault="00750A4D" w:rsidP="00C50167">
      <w:r>
        <w:t>«</w:t>
      </w:r>
      <w:r w:rsidR="00C50167" w:rsidRPr="007B772C">
        <w:t>Мы видим, кстати говоря, в последние месяцы, вот январь, рост участия людей в инструментах финансового рынка. Потихонечку уже переток идет с вкладов. Сегодня, кстати, на вкладах там больше 60 триллионов рублей, большой ресурс</w:t>
      </w:r>
      <w:r>
        <w:t>»</w:t>
      </w:r>
      <w:r w:rsidR="00C50167" w:rsidRPr="007B772C">
        <w:t>, - заявил министр финансов.</w:t>
      </w:r>
    </w:p>
    <w:p w14:paraId="51365B57" w14:textId="18197B82" w:rsidR="006A4D9B" w:rsidRPr="003D4054" w:rsidRDefault="004C5415" w:rsidP="00C50167">
      <w:hyperlink r:id="rId43" w:history="1">
        <w:r w:rsidR="00C50167" w:rsidRPr="007B772C">
          <w:rPr>
            <w:rStyle w:val="a3"/>
          </w:rPr>
          <w:t>https://www.vesti.ru/ns/glava-minfina-siluanov-zayavil-o-smene-taktiki-sberezhenij-u-rossiyan</w:t>
        </w:r>
      </w:hyperlink>
    </w:p>
    <w:p w14:paraId="1A6B75BE" w14:textId="77777777" w:rsidR="00214BAC" w:rsidRPr="007B772C" w:rsidRDefault="00214BAC" w:rsidP="00214BAC">
      <w:pPr>
        <w:pStyle w:val="2"/>
      </w:pPr>
      <w:bookmarkStart w:id="142" w:name="_Toc223417043"/>
      <w:r w:rsidRPr="007B772C">
        <w:t>Вести, 02.03.2026, Силуанов спрогнозировал рост интереса россиян к инвестициям на фондовом рынке</w:t>
      </w:r>
      <w:bookmarkEnd w:id="142"/>
    </w:p>
    <w:p w14:paraId="2790B4D8" w14:textId="361A88F8" w:rsidR="00214BAC" w:rsidRPr="007B772C" w:rsidRDefault="00214BAC" w:rsidP="00AC12FF">
      <w:pPr>
        <w:pStyle w:val="3"/>
      </w:pPr>
      <w:bookmarkStart w:id="143" w:name="_Toc223417044"/>
      <w:r w:rsidRPr="007B772C">
        <w:t xml:space="preserve">Россияне станут больше инвестировать на фондовом рынке, нежели чем хранить сбережения в банках. Такой прогноз сделал глава Минфина России Антон Силуанов в интервью информационной службе </w:t>
      </w:r>
      <w:r w:rsidR="00750A4D">
        <w:t>«</w:t>
      </w:r>
      <w:r w:rsidRPr="007B772C">
        <w:t>Вести</w:t>
      </w:r>
      <w:r w:rsidR="00750A4D">
        <w:t>»</w:t>
      </w:r>
      <w:r w:rsidRPr="007B772C">
        <w:t>.</w:t>
      </w:r>
      <w:bookmarkEnd w:id="143"/>
    </w:p>
    <w:p w14:paraId="75768C7F" w14:textId="77777777" w:rsidR="00214BAC" w:rsidRPr="007B772C" w:rsidRDefault="00214BAC" w:rsidP="00214BAC">
      <w:r w:rsidRPr="007B772C">
        <w:t>По словам министра финансов, сегодня основной инструмент для сбережений в России – вклады в банках. Однако по мере того, как будет меняться денежно-кредитная политика в стране, интерес россиян будет смещаться в сторону рынка ценных бумаг, считает Силуанов.</w:t>
      </w:r>
    </w:p>
    <w:p w14:paraId="5FF8CFA8" w14:textId="555A5922" w:rsidR="00214BAC" w:rsidRPr="007B772C" w:rsidRDefault="00750A4D" w:rsidP="00214BAC">
      <w:r>
        <w:t>«</w:t>
      </w:r>
      <w:r w:rsidR="00214BAC" w:rsidRPr="007B772C">
        <w:t>По мере того, как процентные ставки будут снижаться, а мы делаем все для этого, чтобы кредиты были более доступны для экономики, чтобы это был тоже дополнительный инструмент для инвестиций. Ставки будут снижаться, поэтому и интерес людей, возможность заработать, будет смещаться от сбережений в банках, от депозита к фондовому рынку</w:t>
      </w:r>
      <w:r>
        <w:t>»</w:t>
      </w:r>
      <w:r w:rsidR="00214BAC" w:rsidRPr="007B772C">
        <w:t>, - сказал глава Минфина.</w:t>
      </w:r>
    </w:p>
    <w:p w14:paraId="59FB9EA2" w14:textId="75DA8E00" w:rsidR="00C50167" w:rsidRPr="007B772C" w:rsidRDefault="004C5415" w:rsidP="00214BAC">
      <w:hyperlink r:id="rId44" w:history="1">
        <w:r w:rsidR="00214BAC" w:rsidRPr="007B772C">
          <w:rPr>
            <w:rStyle w:val="a3"/>
          </w:rPr>
          <w:t>https://www.vesti.ru/ns/siluanov-sprognoziroval-rost-interesa-rossiyan-k-investiciyam-na-fondovom-rynke</w:t>
        </w:r>
      </w:hyperlink>
    </w:p>
    <w:p w14:paraId="46BEB724" w14:textId="77777777" w:rsidR="00F1781D" w:rsidRPr="007B772C" w:rsidRDefault="00F1781D" w:rsidP="00F1781D">
      <w:pPr>
        <w:pStyle w:val="2"/>
      </w:pPr>
      <w:bookmarkStart w:id="144" w:name="_Toc223417045"/>
      <w:r w:rsidRPr="007B772C">
        <w:lastRenderedPageBreak/>
        <w:t>Прайм, 02.03.2026, Силуанов рассказал о популярности индивидуальных инвестсчетов</w:t>
      </w:r>
      <w:bookmarkEnd w:id="144"/>
    </w:p>
    <w:p w14:paraId="1D84B75F" w14:textId="77777777" w:rsidR="00F1781D" w:rsidRPr="007B772C" w:rsidRDefault="00F1781D" w:rsidP="00AC12FF">
      <w:pPr>
        <w:pStyle w:val="3"/>
      </w:pPr>
      <w:bookmarkStart w:id="145" w:name="_Toc223417046"/>
      <w:r w:rsidRPr="007B772C">
        <w:t>Индивидуальные инвестиционные счета (ИИС) пользуются популярностью среди россиян, заявил министр финансов Антон Силуанов.</w:t>
      </w:r>
      <w:bookmarkEnd w:id="145"/>
    </w:p>
    <w:p w14:paraId="077B8272" w14:textId="279A6CA8" w:rsidR="00F1781D" w:rsidRPr="007B772C" w:rsidRDefault="00750A4D" w:rsidP="00F1781D">
      <w:r>
        <w:t>«</w:t>
      </w:r>
      <w:r w:rsidR="00F1781D" w:rsidRPr="007B772C">
        <w:t>Мы старались создать наиболее удобный и наиболее востребованный инструмент ... Мы видим, что это пользуется хорошей популярностью</w:t>
      </w:r>
      <w:r>
        <w:t>»</w:t>
      </w:r>
      <w:r w:rsidR="00F1781D" w:rsidRPr="007B772C">
        <w:t xml:space="preserve">, - сказал он в эфире ИС </w:t>
      </w:r>
      <w:r>
        <w:t>«</w:t>
      </w:r>
      <w:r w:rsidR="00F1781D" w:rsidRPr="007B772C">
        <w:t>Вести</w:t>
      </w:r>
      <w:r>
        <w:t>»</w:t>
      </w:r>
      <w:r w:rsidR="00F1781D" w:rsidRPr="007B772C">
        <w:t>, отвечая на вопрос об эволюции, которую проходили инвестиционные счета.</w:t>
      </w:r>
    </w:p>
    <w:p w14:paraId="2847F51B" w14:textId="5413B5BC" w:rsidR="00F1781D" w:rsidRPr="007B772C" w:rsidRDefault="00F1781D" w:rsidP="00F1781D">
      <w:r w:rsidRPr="007B772C">
        <w:t xml:space="preserve">Также Силуанов перечислил преимущества программы долгосрочный сбережений (ПДС). По его словам, это надежность, сбережения на определенную цель - </w:t>
      </w:r>
      <w:r w:rsidR="00750A4D">
        <w:t>«</w:t>
      </w:r>
      <w:r w:rsidRPr="007B772C">
        <w:t>на свою мечту</w:t>
      </w:r>
      <w:r w:rsidR="00750A4D">
        <w:t>»</w:t>
      </w:r>
      <w:r w:rsidRPr="007B772C">
        <w:t>, государственная гарантия и софинансирование таких сбережений.</w:t>
      </w:r>
    </w:p>
    <w:p w14:paraId="6B92CE4B" w14:textId="20BBDC8A" w:rsidR="00F1781D" w:rsidRPr="007B772C" w:rsidRDefault="00750A4D" w:rsidP="00F1781D">
      <w:r>
        <w:t>«</w:t>
      </w:r>
      <w:r w:rsidR="00F1781D" w:rsidRPr="007B772C">
        <w:t>Поэтому мы видим более 10 миллионов участников этой программы, за 2 года - более 800 миллиардов рублей. Видим, что программа получила свое развитие - будем и дальше развивать</w:t>
      </w:r>
      <w:r>
        <w:t>»</w:t>
      </w:r>
      <w:r w:rsidR="00F1781D" w:rsidRPr="007B772C">
        <w:t>, - подытожил он.</w:t>
      </w:r>
    </w:p>
    <w:p w14:paraId="7A010A01" w14:textId="77777777" w:rsidR="00F1781D" w:rsidRPr="007B772C" w:rsidRDefault="00F1781D" w:rsidP="00F1781D">
      <w:r w:rsidRPr="007B772C">
        <w:t>ИИС - это специальный счет, для которого предусмотрены льготы по НДФЛ. Третий тип - это ИИС с гибкими условиями, позволяющими комбинировать различные налоговые льготы. С начала 2024 года можно открывать только ИИС третьего типа - без ограничений суммы вложений и на срок от 5 до 10 лет в зависимости от года заключения договора. Каждый инвестор может иметь до трех таких счетов.</w:t>
      </w:r>
    </w:p>
    <w:p w14:paraId="14E9C4D2" w14:textId="4D90835A" w:rsidR="00F1781D" w:rsidRPr="007B772C" w:rsidRDefault="00F1781D" w:rsidP="00F1781D">
      <w:r w:rsidRPr="007B772C">
        <w:t xml:space="preserve">ПДС - это сберегательный инструмент, который начал действовать в России с 1 января 2024 года. Деньги каждого участника ПДС застрахованы на сумму до 2,8 миллиона рублей, участники могут ежегодно получать налоговый вычет на уплаченные взносы в размере до 52 тысяч рублей, а также передавать вложенные средства по наследству. С 1 октября 2025 года для граждан реализована возможность заключать договор по ПДС с использованием портала </w:t>
      </w:r>
      <w:r w:rsidR="00750A4D">
        <w:t>«</w:t>
      </w:r>
      <w:r w:rsidRPr="007B772C">
        <w:t>Госуслуги</w:t>
      </w:r>
      <w:r w:rsidR="00750A4D">
        <w:t>»</w:t>
      </w:r>
      <w:r w:rsidRPr="007B772C">
        <w:t>. Приняты поправки в Налоговый кодекс, направленные на стимулирование участия работодателей в ПДС в пользу своих работников, а также на предоставление повышенного налогового вычета на долгосрочные сбережения граждан до 500 тысяч рублей по долгосрочным продуктам, открытым в пользу своих детей.</w:t>
      </w:r>
    </w:p>
    <w:p w14:paraId="402C046D" w14:textId="3DAA7697" w:rsidR="00F1781D" w:rsidRPr="007B772C" w:rsidRDefault="004C5415" w:rsidP="00F1781D">
      <w:hyperlink r:id="rId45" w:history="1">
        <w:r w:rsidR="00F1781D" w:rsidRPr="007B772C">
          <w:rPr>
            <w:rStyle w:val="a3"/>
          </w:rPr>
          <w:t>https://1prime.ru/20260302/investitsii-867938322.html</w:t>
        </w:r>
      </w:hyperlink>
      <w:r w:rsidR="00F1781D" w:rsidRPr="007B772C">
        <w:t xml:space="preserve"> </w:t>
      </w:r>
    </w:p>
    <w:p w14:paraId="37A2F29B" w14:textId="4E871BEF" w:rsidR="00F1781D" w:rsidRPr="007B772C" w:rsidRDefault="00F1781D" w:rsidP="00F1781D">
      <w:pPr>
        <w:pStyle w:val="2"/>
      </w:pPr>
      <w:bookmarkStart w:id="146" w:name="_Toc223417047"/>
      <w:r w:rsidRPr="007B772C">
        <w:t>InvestFuture, 02.03.2026, Россияне активно открывают инвестиционные счета и участвуют в программах сбережений</w:t>
      </w:r>
      <w:bookmarkEnd w:id="146"/>
    </w:p>
    <w:p w14:paraId="0141FCBA" w14:textId="6635172C" w:rsidR="00F1781D" w:rsidRPr="007B772C" w:rsidRDefault="00F1781D" w:rsidP="00AC12FF">
      <w:pPr>
        <w:pStyle w:val="3"/>
      </w:pPr>
      <w:bookmarkStart w:id="147" w:name="_Toc223417048"/>
      <w:r w:rsidRPr="007B772C">
        <w:t xml:space="preserve">Индивидуальные инвестиционные счета (ИИС) продолжают активно привлекать внимание россиян, отметил министр финансов Антон Силуанов. </w:t>
      </w:r>
      <w:r w:rsidR="00750A4D">
        <w:t>«</w:t>
      </w:r>
      <w:r w:rsidRPr="007B772C">
        <w:t>Мы старались создать наиболее удобный и наиболее востребованный инструмент... Мы видим, что это пользуется хорошей популярностью</w:t>
      </w:r>
      <w:r w:rsidR="00750A4D">
        <w:t>»</w:t>
      </w:r>
      <w:r w:rsidRPr="007B772C">
        <w:t xml:space="preserve">, - заявил он в эфире информационного канала </w:t>
      </w:r>
      <w:r w:rsidR="00750A4D">
        <w:t>«</w:t>
      </w:r>
      <w:r w:rsidRPr="007B772C">
        <w:t>Вести</w:t>
      </w:r>
      <w:r w:rsidR="00750A4D">
        <w:t>»</w:t>
      </w:r>
      <w:r w:rsidRPr="007B772C">
        <w:t>, отвечая на вопрос о том, как изменялись инвестиционные счета со временем.</w:t>
      </w:r>
      <w:bookmarkEnd w:id="147"/>
    </w:p>
    <w:p w14:paraId="5B892BEF" w14:textId="77777777" w:rsidR="00F1781D" w:rsidRPr="007B772C" w:rsidRDefault="00F1781D" w:rsidP="00F1781D">
      <w:r w:rsidRPr="007B772C">
        <w:t>Преимущества программы долгосрочных сбережений</w:t>
      </w:r>
    </w:p>
    <w:p w14:paraId="38674ACA" w14:textId="210A1E49" w:rsidR="00F1781D" w:rsidRPr="007B772C" w:rsidRDefault="00F1781D" w:rsidP="00F1781D">
      <w:r w:rsidRPr="007B772C">
        <w:t xml:space="preserve">Антон Силуанов также отметил достоинства программы долгосрочных сбережений (ПДС). По его словам, это включает в себя надежность, возможность накопления на </w:t>
      </w:r>
      <w:r w:rsidRPr="007B772C">
        <w:lastRenderedPageBreak/>
        <w:t xml:space="preserve">определенные цели, такие как </w:t>
      </w:r>
      <w:r w:rsidR="00750A4D">
        <w:t>«</w:t>
      </w:r>
      <w:r w:rsidRPr="007B772C">
        <w:t>свои мечты</w:t>
      </w:r>
      <w:r w:rsidR="00750A4D">
        <w:t>»</w:t>
      </w:r>
      <w:r w:rsidRPr="007B772C">
        <w:t>, государственные гарантии и софинансирование.</w:t>
      </w:r>
    </w:p>
    <w:p w14:paraId="6DACF9F4" w14:textId="41F994A4" w:rsidR="00F1781D" w:rsidRPr="007B772C" w:rsidRDefault="00750A4D" w:rsidP="00F1781D">
      <w:r>
        <w:t>«</w:t>
      </w:r>
      <w:r w:rsidR="00F1781D" w:rsidRPr="007B772C">
        <w:t>Поэтому мы видим более 10 миллионов участников этой программы, за 2 года - более 800 миллиардов рублей. Видим, что программа получила свое развитие - будем и дальше развивать</w:t>
      </w:r>
      <w:r>
        <w:t>»</w:t>
      </w:r>
      <w:r w:rsidR="00F1781D" w:rsidRPr="007B772C">
        <w:t>, - добавил министр.</w:t>
      </w:r>
    </w:p>
    <w:p w14:paraId="1FFDE5ED" w14:textId="77777777" w:rsidR="00F1781D" w:rsidRPr="007B772C" w:rsidRDefault="00F1781D" w:rsidP="00F1781D">
      <w:r w:rsidRPr="007B772C">
        <w:t>Особенности ИИС и ПДС</w:t>
      </w:r>
    </w:p>
    <w:p w14:paraId="6A6A784E" w14:textId="77777777" w:rsidR="00F1781D" w:rsidRPr="007B772C" w:rsidRDefault="00F1781D" w:rsidP="00F1781D">
      <w:r w:rsidRPr="007B772C">
        <w:t>ИИС представляют собой специальные счета, для которых предусмотрены налоговые льготы по НДФЛ. С начала 2024 года инвесторы могут открывать счета только третьего типа, который обладает гибкими условиями, позволяющими комбинировать различные налоговые льготы. Эти счета не имеют ограничений по сумме вложений и могут быть открыты на срок от 5 до 10 лет в зависимости от даты заключения договора. Каждый инвестор имеет право открыть до трех таких счетов.</w:t>
      </w:r>
    </w:p>
    <w:p w14:paraId="119645EB" w14:textId="23B4436A" w:rsidR="00F1781D" w:rsidRPr="007B772C" w:rsidRDefault="00F1781D" w:rsidP="00F1781D">
      <w:r w:rsidRPr="007B772C">
        <w:t xml:space="preserve">Программа ПДС была запущена в России с 1 января 2024 года и предлагает участникам страхование средств на сумму до 2,80 миллиона рублей. Участники программы могут ежегодно получать налоговый вычет на уплаченные взносы до 52 тысяч рублей и передавать вложенные средства по наследству. С 1 октября 2025 года граждане могут заключать договоры по ПДС через портал </w:t>
      </w:r>
      <w:r w:rsidR="00750A4D">
        <w:t>«</w:t>
      </w:r>
      <w:r w:rsidRPr="007B772C">
        <w:t>Госуслуги</w:t>
      </w:r>
      <w:r w:rsidR="00750A4D">
        <w:t>»</w:t>
      </w:r>
      <w:r w:rsidRPr="007B772C">
        <w:t>. Внесенные поправки в Налоговый кодекс стимулируют участие работодателей в программе ПДС в пользу своих сотрудников и повышают налоговый вычет на долгосрочные сбережения граждан до 500 тысяч рублей по продуктам, открытым в пользу детей.</w:t>
      </w:r>
    </w:p>
    <w:p w14:paraId="46012BCA" w14:textId="223E2C54" w:rsidR="00F1781D" w:rsidRDefault="004C5415" w:rsidP="00F1781D">
      <w:hyperlink r:id="rId46" w:history="1">
        <w:r w:rsidR="00F1781D" w:rsidRPr="007B772C">
          <w:rPr>
            <w:rStyle w:val="a3"/>
          </w:rPr>
          <w:t>https://investfuture.ru/articles/rossiyane-aktivno-otkryvayut-investitsionnye-scheta-i-uchastvuyut-v-programmakh-sberezheniy-1175722632</w:t>
        </w:r>
      </w:hyperlink>
      <w:r w:rsidR="00F1781D" w:rsidRPr="007B772C">
        <w:t xml:space="preserve"> </w:t>
      </w:r>
    </w:p>
    <w:p w14:paraId="0293C85E" w14:textId="77777777" w:rsidR="001C4452" w:rsidRDefault="001C4452" w:rsidP="001C4452">
      <w:pPr>
        <w:pStyle w:val="2"/>
      </w:pPr>
      <w:bookmarkStart w:id="148" w:name="_Toc223417049"/>
      <w:r>
        <w:t>РИА Новости, 02.03.2026, ВЭБ.РФ подготовил модель долгосрочного финансирования концессионных проектов</w:t>
      </w:r>
      <w:bookmarkEnd w:id="148"/>
    </w:p>
    <w:p w14:paraId="7A7A80AE" w14:textId="77777777" w:rsidR="001C4452" w:rsidRDefault="001C4452" w:rsidP="00AC12FF">
      <w:pPr>
        <w:pStyle w:val="3"/>
      </w:pPr>
      <w:bookmarkStart w:id="149" w:name="_Toc223417050"/>
      <w:r>
        <w:t>Госкорпорация ВЭБ.РФ подготовила модель долгосрочного финансирования концессионных проектов, сообщает пресс-служба института развития.</w:t>
      </w:r>
      <w:bookmarkEnd w:id="149"/>
    </w:p>
    <w:p w14:paraId="48A79ECE" w14:textId="77777777" w:rsidR="001C4452" w:rsidRDefault="001C4452" w:rsidP="001C4452">
      <w:r>
        <w:t>Модель разработана госкорпорацией совместно с Наццентром РАЗВИВАЙ.РФ (Группа ВЭБ). Она устанавливает единые принципиальные подходы к созданию документации по концессионным проектам, в отношении которых стороны приняли решение использовать предложенную модель финансирования.</w:t>
      </w:r>
    </w:p>
    <w:p w14:paraId="61841E86" w14:textId="157C2DD0" w:rsidR="001C4452" w:rsidRDefault="00750A4D" w:rsidP="001C4452">
      <w:r>
        <w:t>«</w:t>
      </w:r>
      <w:r w:rsidR="001C4452">
        <w:t>По действующему законодательству банковские кредиты, привлеченные концессионерами на инвестиционной стадии, и ранее можно было рефинансировать. В отдельных концессионных соглашениях предусмотрена такая возможность. Однако случаи рефинансирования имели единичный характер. Предложенная ВЭБ.РФ модель секьюритизации долга, то есть преобразования активов в ценные бумаги, при ее масштабировании и активном применении позволит более интенсивно использовать рынок капитала и высвободить ресурсы банковского сектора для кредитования новых проектов, что, в свою очередь, внесет вклад в ускорение темпов экономического роста</w:t>
      </w:r>
      <w:r>
        <w:t>»</w:t>
      </w:r>
      <w:r w:rsidR="001C4452">
        <w:t>, - отметил первый заместитель министра экономического развития Максим Колесников, чьи слова приводятся на сайте ведомства.</w:t>
      </w:r>
    </w:p>
    <w:p w14:paraId="2493E4C8" w14:textId="77777777" w:rsidR="001C4452" w:rsidRDefault="001C4452" w:rsidP="001C4452">
      <w:r>
        <w:lastRenderedPageBreak/>
        <w:t>Документ размещен на порталах ВЭБ.РФ и РАЗВИВАЙ.РФ. В его основе - двухэтапный подход, учитывающий специфику рисков на разных стадиях реализации проектов. На инвестиционной фазе строительство финансируется кредитными организациями, а после ввода объекта в эксплуатацию предоставленные кредиты могут быть рефинансированы через публичное размещение концессионных облигаций.</w:t>
      </w:r>
    </w:p>
    <w:p w14:paraId="58BC87EC" w14:textId="24D55BC8" w:rsidR="001C4452" w:rsidRDefault="00750A4D" w:rsidP="001C4452">
      <w:r>
        <w:t>«</w:t>
      </w:r>
      <w:r w:rsidR="001C4452">
        <w:t>Опыт использования рынка облигаций для финансирования инфраструктурных проектов в России пока остается фрагментарным. Данная модель - первый системный подход к обобщению лучших практик структурирования таких сделок и ожиданий более широкой группы рыночных инвесторов</w:t>
      </w:r>
      <w:r>
        <w:t>»</w:t>
      </w:r>
      <w:r w:rsidR="001C4452">
        <w:t>, - подчеркнул заместитель председателя ВЭБ.РФ Юрий Корсун, сообщает пресс-служба.</w:t>
      </w:r>
    </w:p>
    <w:p w14:paraId="53B75C93" w14:textId="77777777" w:rsidR="001C4452" w:rsidRDefault="001C4452" w:rsidP="001C4452">
      <w:r>
        <w:t>Модель носит рекомендательный характер и предназначена для структурирования проектов, в которых стороны планируют привлекать рыночное финансирование с использованием механизмов секьюритизации и эмиссии облигаций.</w:t>
      </w:r>
    </w:p>
    <w:p w14:paraId="3C674633" w14:textId="240FF60D" w:rsidR="001C4452" w:rsidRDefault="00750A4D" w:rsidP="001C4452">
      <w:r>
        <w:t>«</w:t>
      </w:r>
      <w:r w:rsidR="001C4452">
        <w:t>Проекты государственно-частного взаимодействия напрямую работают на достижение национальных целей - от развития городской среды до строительства крупнейшей транспортной инфраструктуры. При этом крайне важно расширить возможности притока частных инвестиций. Модель финансирования сформирована в активном взаимодействии с Минэкономразвития как регулятором отрасли и лидерами экспертизы.</w:t>
      </w:r>
    </w:p>
    <w:p w14:paraId="60FCE15A" w14:textId="422AA7EE" w:rsidR="001C4452" w:rsidRDefault="001C4452" w:rsidP="001C4452">
      <w:r>
        <w:t>Концессионные облигации позволяют диверсифицировать источники долгосрочного финансирования и реализовать больше проектов, важных для развития городов и повышения качества жизни семей</w:t>
      </w:r>
      <w:r w:rsidR="00750A4D">
        <w:t>»</w:t>
      </w:r>
      <w:r>
        <w:t>, - отметил главный управляющий директор ВЭБ.РФ, генеральный директор Наццентра РАЗВИВАЙ.РФ Андрей Самохин.</w:t>
      </w:r>
    </w:p>
    <w:p w14:paraId="605E16D4" w14:textId="77777777" w:rsidR="001C4452" w:rsidRDefault="001C4452" w:rsidP="001C4452">
      <w:r>
        <w:t>Сейчас госкорпорация прорабатывает пилотные проекты с применением модели. По итогам их реализации будет подготовлена актуальная версия документа с учетом полученного опыта.</w:t>
      </w:r>
    </w:p>
    <w:p w14:paraId="149EBAC1" w14:textId="52F06E4C" w:rsidR="001C4452" w:rsidRDefault="001C4452" w:rsidP="001C4452">
      <w:r>
        <w:t xml:space="preserve">Ранее корпорация ВЭБ.РФ разработала первую версию проекта национального стандарта </w:t>
      </w:r>
      <w:r w:rsidR="00750A4D">
        <w:t>«</w:t>
      </w:r>
      <w:r>
        <w:t>Государственно-частное взаимодействие. Общие положения</w:t>
      </w:r>
      <w:r w:rsidR="00750A4D">
        <w:t>»</w:t>
      </w:r>
      <w:r>
        <w:t>, она была размещена для всеобщего обсуждения. Документ разрабатывается по поручению президента России Владимира Путина, данному по итогам ВЭФ-2025.</w:t>
      </w:r>
    </w:p>
    <w:p w14:paraId="68480C7B" w14:textId="6D30D106" w:rsidR="001C4452" w:rsidRPr="007B772C" w:rsidRDefault="004C5415" w:rsidP="001C4452">
      <w:hyperlink r:id="rId47" w:history="1">
        <w:r w:rsidR="001C4452" w:rsidRPr="00DB3114">
          <w:rPr>
            <w:rStyle w:val="a3"/>
          </w:rPr>
          <w:t>https://ria.ru/20260302/veb-rf-2077820735.html</w:t>
        </w:r>
      </w:hyperlink>
      <w:r w:rsidR="001C4452">
        <w:t xml:space="preserve"> </w:t>
      </w:r>
    </w:p>
    <w:p w14:paraId="75F7626A" w14:textId="77777777" w:rsidR="006B34C9" w:rsidRPr="007B772C" w:rsidRDefault="006B34C9" w:rsidP="001414B1">
      <w:pPr>
        <w:pStyle w:val="2"/>
      </w:pPr>
      <w:bookmarkStart w:id="150" w:name="_Toc223417051"/>
      <w:r w:rsidRPr="007B772C">
        <w:t>РИА Недвижимость, 02.03.2026, Доля россиян, планирующих обеспечить детей жильем, выросла на треть</w:t>
      </w:r>
      <w:bookmarkEnd w:id="150"/>
    </w:p>
    <w:p w14:paraId="2E87772B" w14:textId="24655636" w:rsidR="006B34C9" w:rsidRPr="007B772C" w:rsidRDefault="006B34C9" w:rsidP="00AC12FF">
      <w:pPr>
        <w:pStyle w:val="3"/>
      </w:pPr>
      <w:bookmarkStart w:id="151" w:name="_Toc223417052"/>
      <w:r w:rsidRPr="007B772C">
        <w:t xml:space="preserve">Доля россиян, планирующих обеспечить детей жильем, выросла за год на треть - до 40%, рассказали РИА Недвижимость в пресс-службе </w:t>
      </w:r>
      <w:r w:rsidR="00750A4D">
        <w:t>«</w:t>
      </w:r>
      <w:r w:rsidRPr="007B772C">
        <w:t>Выберу.ру</w:t>
      </w:r>
      <w:r w:rsidR="00750A4D">
        <w:t>»</w:t>
      </w:r>
      <w:r w:rsidRPr="007B772C">
        <w:t>.</w:t>
      </w:r>
      <w:bookmarkEnd w:id="151"/>
    </w:p>
    <w:p w14:paraId="1DF36D70" w14:textId="5FB2D009" w:rsidR="006B34C9" w:rsidRPr="007B772C" w:rsidRDefault="00750A4D" w:rsidP="006B34C9">
      <w:r>
        <w:t>«</w:t>
      </w:r>
      <w:r w:rsidR="006B34C9" w:rsidRPr="007B772C">
        <w:t>Всего 40% россиян намерены приобрести недвижимость для ребенка либо обеспечить его капиталом на покупку жилья, хотя еще в прошлом году доля желающих составляла 30%. При этом более трети респондентов 2026 года (35%) отметили, что уже начали копить на эту цель. Так, 13% опрошенных выбрали для сбережений накопительные счета и депозиты</w:t>
      </w:r>
      <w:r>
        <w:t>»</w:t>
      </w:r>
      <w:r w:rsidR="006B34C9" w:rsidRPr="007B772C">
        <w:t>, - отметил собеседник агентства.</w:t>
      </w:r>
    </w:p>
    <w:p w14:paraId="1EBA19BC" w14:textId="77777777" w:rsidR="006B34C9" w:rsidRPr="007B772C" w:rsidRDefault="006B34C9" w:rsidP="006B34C9">
      <w:r w:rsidRPr="007B772C">
        <w:lastRenderedPageBreak/>
        <w:t>По его словам, 11% респондентов планируют покупать недвижимость с помощью заемных средств: 8% хотят использовать материнский капитал, а 3% готовы приобрести квартиру в кредит и гасить его за счет сдачи жилья в аренду.</w:t>
      </w:r>
    </w:p>
    <w:p w14:paraId="647A160A" w14:textId="18C072B6" w:rsidR="006B34C9" w:rsidRPr="007B772C" w:rsidRDefault="00750A4D" w:rsidP="006B34C9">
      <w:r>
        <w:t>«</w:t>
      </w:r>
      <w:r w:rsidR="006B34C9" w:rsidRPr="007B772C">
        <w:t xml:space="preserve">Порядка 4% собираются копить на квартиру для ребенка с помощью </w:t>
      </w:r>
      <w:r w:rsidR="006B34C9" w:rsidRPr="007B772C">
        <w:rPr>
          <w:b/>
          <w:bCs/>
        </w:rPr>
        <w:t>программы долгосрочных сбережений</w:t>
      </w:r>
      <w:r w:rsidR="006B34C9" w:rsidRPr="007B772C">
        <w:t>. Биржевые инструменты (акции, облигации) в качестве способа формирования капитала на покупку недвижимости рассматривают 7% пользователей, а 5% респондентов готовы вернуться к вопросу покупки квартиры для ребенка после снижения процентных ставок по кредитам</w:t>
      </w:r>
      <w:r>
        <w:t>»</w:t>
      </w:r>
      <w:r w:rsidR="006B34C9" w:rsidRPr="007B772C">
        <w:t xml:space="preserve">, - добавили в </w:t>
      </w:r>
      <w:r>
        <w:t>«</w:t>
      </w:r>
      <w:r w:rsidR="006B34C9" w:rsidRPr="007B772C">
        <w:t>Выберу.ру</w:t>
      </w:r>
      <w:r>
        <w:t>»</w:t>
      </w:r>
      <w:r w:rsidR="006B34C9" w:rsidRPr="007B772C">
        <w:t>.</w:t>
      </w:r>
    </w:p>
    <w:p w14:paraId="3AAC682E" w14:textId="77777777" w:rsidR="006B34C9" w:rsidRPr="007B772C" w:rsidRDefault="006B34C9" w:rsidP="006B34C9">
      <w:r w:rsidRPr="007B772C">
        <w:t>Большинство опрошенных - 60% - пока не собираются покупать недвижимость для детей, однако каждый второй не исключает этого при появлении достаточных финансов.</w:t>
      </w:r>
    </w:p>
    <w:p w14:paraId="032591CB" w14:textId="77777777" w:rsidR="006B34C9" w:rsidRPr="007B772C" w:rsidRDefault="006B34C9" w:rsidP="006B34C9">
      <w:r w:rsidRPr="007B772C">
        <w:t>Опрос также показал, что наибольший интерес к обеспечению ребенка жильем проявили респонденты от 31 до 45 лет, преимущественно женщины (58%).</w:t>
      </w:r>
    </w:p>
    <w:p w14:paraId="3FF1865E" w14:textId="0C015EF8" w:rsidR="00214BAC" w:rsidRPr="007B772C" w:rsidRDefault="004C5415" w:rsidP="006B34C9">
      <w:hyperlink r:id="rId48" w:history="1">
        <w:r w:rsidR="006B34C9" w:rsidRPr="007B772C">
          <w:rPr>
            <w:rStyle w:val="a3"/>
          </w:rPr>
          <w:t>https://realty.ria.ru/20260302/zhile-2077263439.html</w:t>
        </w:r>
      </w:hyperlink>
    </w:p>
    <w:p w14:paraId="1AE5479A" w14:textId="77777777" w:rsidR="006B34C9" w:rsidRPr="007B772C" w:rsidRDefault="006B34C9" w:rsidP="006B34C9"/>
    <w:p w14:paraId="1648AE75" w14:textId="77777777" w:rsidR="00111D7C" w:rsidRPr="007B772C" w:rsidRDefault="00111D7C" w:rsidP="00111D7C">
      <w:pPr>
        <w:pStyle w:val="251"/>
      </w:pPr>
      <w:bookmarkStart w:id="152" w:name="_Toc99271712"/>
      <w:bookmarkStart w:id="153" w:name="_Toc99318658"/>
      <w:bookmarkStart w:id="154" w:name="_Toc165991078"/>
      <w:bookmarkStart w:id="155" w:name="_Toc223417053"/>
      <w:bookmarkEnd w:id="138"/>
      <w:bookmarkEnd w:id="139"/>
      <w:r w:rsidRPr="007B772C">
        <w:lastRenderedPageBreak/>
        <w:t>НОВОСТИ ЗАРУБЕЖНЫХ ПЕНСИОННЫХ СИСТЕМ</w:t>
      </w:r>
      <w:bookmarkEnd w:id="152"/>
      <w:bookmarkEnd w:id="153"/>
      <w:bookmarkEnd w:id="154"/>
      <w:bookmarkEnd w:id="155"/>
    </w:p>
    <w:p w14:paraId="7D59896E" w14:textId="77777777" w:rsidR="00111D7C" w:rsidRPr="007B772C" w:rsidRDefault="00111D7C" w:rsidP="00111D7C">
      <w:pPr>
        <w:pStyle w:val="10"/>
      </w:pPr>
      <w:bookmarkStart w:id="156" w:name="_Toc99271713"/>
      <w:bookmarkStart w:id="157" w:name="_Toc99318659"/>
      <w:bookmarkStart w:id="158" w:name="_Toc165991079"/>
      <w:bookmarkStart w:id="159" w:name="_Toc223417054"/>
      <w:r w:rsidRPr="007B772C">
        <w:t>Новости пенсионной отрасли стран ближнего зарубежья</w:t>
      </w:r>
      <w:bookmarkEnd w:id="156"/>
      <w:bookmarkEnd w:id="157"/>
      <w:bookmarkEnd w:id="158"/>
      <w:bookmarkEnd w:id="159"/>
    </w:p>
    <w:p w14:paraId="08C4CE07" w14:textId="77777777" w:rsidR="009E63C6" w:rsidRPr="007B772C" w:rsidRDefault="009E63C6" w:rsidP="009E63C6">
      <w:pPr>
        <w:pStyle w:val="2"/>
      </w:pPr>
      <w:bookmarkStart w:id="160" w:name="_Toc223417055"/>
      <w:r w:rsidRPr="007B772C">
        <w:t>Майфин, 02.03.2026, Белорусы все чаще выбирают рубли для долгосрочных сбережений</w:t>
      </w:r>
      <w:bookmarkEnd w:id="160"/>
    </w:p>
    <w:p w14:paraId="0120A190" w14:textId="77777777" w:rsidR="009E63C6" w:rsidRPr="007B772C" w:rsidRDefault="009E63C6" w:rsidP="00AC12FF">
      <w:pPr>
        <w:pStyle w:val="3"/>
      </w:pPr>
      <w:bookmarkStart w:id="161" w:name="_Toc223417056"/>
      <w:r w:rsidRPr="007B772C">
        <w:t>Национальный банк Беларуси опубликовал данные, которые свидетельствуют о структурных изменениях в сберегательном поведении населения.</w:t>
      </w:r>
      <w:bookmarkEnd w:id="161"/>
    </w:p>
    <w:p w14:paraId="5BE2BB92" w14:textId="77777777" w:rsidR="009E63C6" w:rsidRPr="007B772C" w:rsidRDefault="009E63C6" w:rsidP="009E63C6">
      <w:r w:rsidRPr="007B772C">
        <w:t>Пресс-служба Нацбанка сообщает, что на 1 февраля 2026 года объем срочных рублевых депозитов физических лиц достиг 15,7 млрд рублей, увеличившись за январь на 0,5 млрд рублей.</w:t>
      </w:r>
    </w:p>
    <w:p w14:paraId="2442BAF7" w14:textId="77777777" w:rsidR="009E63C6" w:rsidRPr="007B772C" w:rsidRDefault="009E63C6" w:rsidP="009E63C6">
      <w:r w:rsidRPr="007B772C">
        <w:t>При этом доля рублевых вкладов в общем объеме срочных депозитов населения составила 69,1%, тогда как годом ранее этот показатель равнялся 56,1%.</w:t>
      </w:r>
    </w:p>
    <w:p w14:paraId="2F0B5C64" w14:textId="77777777" w:rsidR="009E63C6" w:rsidRPr="007B772C" w:rsidRDefault="009E63C6" w:rsidP="009E63C6">
      <w:r w:rsidRPr="007B772C">
        <w:t>Но еще более показательная динамика наблюдается в структуре новых вкладов. В январе 2026 года 62,4% всех новых срочных рублевых депозитов были долгосрочными. Для сравнения: в январе 2025 года таких вкладов было лишь 48,8%.</w:t>
      </w:r>
    </w:p>
    <w:p w14:paraId="4377FC89" w14:textId="0466343A" w:rsidR="009E63C6" w:rsidRPr="007B772C" w:rsidRDefault="004C5415" w:rsidP="009E63C6">
      <w:hyperlink r:id="rId49" w:history="1">
        <w:r w:rsidR="009E63C6" w:rsidRPr="007B772C">
          <w:rPr>
            <w:rStyle w:val="a3"/>
          </w:rPr>
          <w:t>https://myfin.by/article/banki/belorusy-vse-case-vybiraut-rubli-dla-dolgosrocnyh-sberezenij-44022</w:t>
        </w:r>
      </w:hyperlink>
      <w:r w:rsidR="009E63C6" w:rsidRPr="007B772C">
        <w:t xml:space="preserve"> </w:t>
      </w:r>
    </w:p>
    <w:p w14:paraId="30CD2442" w14:textId="060682B6" w:rsidR="00EC5A50" w:rsidRPr="007B772C" w:rsidRDefault="00EC5A50" w:rsidP="00EC5A50">
      <w:pPr>
        <w:pStyle w:val="2"/>
      </w:pPr>
      <w:bookmarkStart w:id="162" w:name="_Toc223417057"/>
      <w:r w:rsidRPr="007B772C">
        <w:t>Gov.kz, 02.03.2026, Начисленный инвестиционный доход казахстанцев за 12 месяцев составил 2,28 трлн тенге</w:t>
      </w:r>
      <w:bookmarkEnd w:id="162"/>
    </w:p>
    <w:p w14:paraId="48F4B9FD" w14:textId="77777777" w:rsidR="00EC5A50" w:rsidRPr="007B772C" w:rsidRDefault="00EC5A50" w:rsidP="00AC12FF">
      <w:pPr>
        <w:pStyle w:val="3"/>
      </w:pPr>
      <w:bookmarkStart w:id="163" w:name="_Toc223417058"/>
      <w:r w:rsidRPr="007B772C">
        <w:t>В результате инвестиционной деятельности Национального Банка Республики Казахстан (НБРК) по управлению пенсионными активами, а также вследствие волатильности курсов иностранных валют и изменения рыночной стоимости финансовых инструментов размер начисленного инвестиционного дохода за последние 12 месяцев с февраля 2025 года по январь 2026 года составил порядка 2,28 трлн тенге, доходность за данный период составила 9,74%.</w:t>
      </w:r>
      <w:bookmarkEnd w:id="163"/>
    </w:p>
    <w:p w14:paraId="6F8FF9B8" w14:textId="77777777" w:rsidR="00EC5A50" w:rsidRPr="007B772C" w:rsidRDefault="00EC5A50" w:rsidP="00EC5A50">
      <w:r w:rsidRPr="007B772C">
        <w:t>Важно отметить, что доходность пенсионных активов за отдельные краткосрочные периоды времени не является показателем эффективности их управления, поскольку доходы в виде вознаграждения по финансовым инструментам и другим операциям, начисленные за короткий промежуток времени, не всегда покрывают колебания стоимости ценных бумаг и курсов валют за данный период. Поэтому объективный анализ размера инвестиционного дохода целесообразно делать за более длительный период времени.</w:t>
      </w:r>
    </w:p>
    <w:p w14:paraId="016C0DBF" w14:textId="77777777" w:rsidR="00EC5A50" w:rsidRPr="007B772C" w:rsidRDefault="00EC5A50" w:rsidP="00EC5A50">
      <w:r w:rsidRPr="007B772C">
        <w:t xml:space="preserve">В средне- и долгосрочной перспективе обеспечивается положительная реальная (превышающая накопленную инфляцию) доходность пенсионных накоплений. Накопленная инвестиционная доходность с момента основания накопительной </w:t>
      </w:r>
      <w:r w:rsidRPr="007B772C">
        <w:lastRenderedPageBreak/>
        <w:t>пенсионной системы в 1998 году по состоянию на 1 февраля 2026 года с нарастающим итогом составила 1 173,15% при инфляции за весь период 952,32%.</w:t>
      </w:r>
    </w:p>
    <w:p w14:paraId="2957FC47" w14:textId="77777777" w:rsidR="00EC5A50" w:rsidRPr="007B772C" w:rsidRDefault="00EC5A50" w:rsidP="00EC5A50">
      <w:r w:rsidRPr="007B772C">
        <w:t>По состоянию на 1 февраля 2026 г. накопленный с 2014 года (после объединения пенсионных активов в ЕНПФ) чистый инвестиционный доход составил 13,99 трлн тенге. С учетом произведенных выплат его доля в общем объеме пенсионных накоплений вкладчиков (получателей) составляет 41,5%, что свидетельствует о существенной роли инвестиционной деятельности в структуре накоплений граждан.</w:t>
      </w:r>
    </w:p>
    <w:p w14:paraId="2F7609DC" w14:textId="77777777" w:rsidR="00EC5A50" w:rsidRPr="007B772C" w:rsidRDefault="00EC5A50" w:rsidP="00EC5A50">
      <w:r w:rsidRPr="007B772C">
        <w:t>Также отметим, что вкладчики имеют право на перевод части пенсионных активов (до 50% пенсионных накоплений за счет обязательных пенсионных взносов и до 100% пенсионных накоплений за счет добровольных пенсионных взносов) в управление частным управляющим инвестиционным портфелем (УИП), соответствующим требованиям регулятора.</w:t>
      </w:r>
    </w:p>
    <w:p w14:paraId="5E6508A3" w14:textId="77777777" w:rsidR="00EC5A50" w:rsidRPr="007B772C" w:rsidRDefault="00EC5A50" w:rsidP="00EC5A50">
      <w:r w:rsidRPr="007B772C">
        <w:t>В сравнении более консервативным управлением НБРК, направленным на сохранность пенсионных активов и обеспечение их положительной доходности в долгосрочном периоде, инвестиционные декларации УИП и требования регулятора предусматривают более широкие инвестиционные возможности УИП в целях повышения доходности пенсионных активов (при этом риски в УИП также выше).</w:t>
      </w:r>
    </w:p>
    <w:p w14:paraId="650930E3" w14:textId="77777777" w:rsidR="00EC5A50" w:rsidRPr="007B772C" w:rsidRDefault="00EC5A50" w:rsidP="00EC5A50">
      <w:r w:rsidRPr="007B772C">
        <w:t>Напомним, что в Казахстане действует уникальная гарантия сохранности обязательных пенсионных взносов, обязательных профессиональных пенсионных взносов под управлением НБРК с учётом уровня инфляции. В случаях снижения доходности в отдельном периоде, повлиявшего на накопленную доходность вкладчика при наступлении права на выплаты, компенсация разницы гарантирована государством.</w:t>
      </w:r>
    </w:p>
    <w:p w14:paraId="2CA56A8E" w14:textId="77777777" w:rsidR="00EC5A50" w:rsidRPr="007B772C" w:rsidRDefault="00EC5A50" w:rsidP="00EC5A50">
      <w:r w:rsidRPr="007B772C">
        <w:t>Вся система инвестиционного управления и учета пенсионных активов является прозрачной: каждый вкладчик имеет возможность видеть свой инвестиционный доход в личном кабинете на сайте enpf.kz или в мобильном приложении.</w:t>
      </w:r>
    </w:p>
    <w:p w14:paraId="60F58740" w14:textId="6136DDFA" w:rsidR="00EC5A50" w:rsidRPr="007B772C" w:rsidRDefault="00EC5A50" w:rsidP="00EC5A50">
      <w:r w:rsidRPr="007B772C">
        <w:t xml:space="preserve">Информация по инвестиционному управлению пенсионными активами ЕНПФ и о финансовых инструментах, в которые размещены пенсионные активы ЕНПФ, публикуется на официальном сайте ЕНПФ (www.enpf.kz) в разделе </w:t>
      </w:r>
      <w:r w:rsidR="00750A4D">
        <w:t>«</w:t>
      </w:r>
      <w:r w:rsidRPr="007B772C">
        <w:t>Статистика и аналитика/Инвестиционное управление пенсионными активами</w:t>
      </w:r>
      <w:r w:rsidR="00750A4D">
        <w:t>»</w:t>
      </w:r>
      <w:r w:rsidRPr="007B772C">
        <w:t>.</w:t>
      </w:r>
    </w:p>
    <w:p w14:paraId="7718E538" w14:textId="688284F4" w:rsidR="00EC5A50" w:rsidRPr="007B772C" w:rsidRDefault="004C5415" w:rsidP="00EC5A50">
      <w:hyperlink r:id="rId50" w:history="1">
        <w:r w:rsidR="00EC5A50" w:rsidRPr="007B772C">
          <w:rPr>
            <w:rStyle w:val="a3"/>
          </w:rPr>
          <w:t>https://www.gov.kz/memleket/entities/abay/press/news/details/1172022</w:t>
        </w:r>
      </w:hyperlink>
      <w:r w:rsidR="00EC5A50" w:rsidRPr="007B772C">
        <w:t xml:space="preserve"> </w:t>
      </w:r>
    </w:p>
    <w:p w14:paraId="116B7542" w14:textId="77777777" w:rsidR="00126318" w:rsidRPr="007B772C" w:rsidRDefault="00126318" w:rsidP="00126318">
      <w:pPr>
        <w:pStyle w:val="2"/>
      </w:pPr>
      <w:bookmarkStart w:id="164" w:name="_Toc223417059"/>
      <w:r w:rsidRPr="007B772C">
        <w:t>Informburo.kz, 02.03.2026, Отбасы банк возобновил приём заявок на использование пенсионных для погашения ипотеки</w:t>
      </w:r>
      <w:bookmarkEnd w:id="164"/>
    </w:p>
    <w:p w14:paraId="627E1813" w14:textId="77777777" w:rsidR="00126318" w:rsidRPr="007B772C" w:rsidRDefault="00126318" w:rsidP="00AC12FF">
      <w:pPr>
        <w:pStyle w:val="3"/>
      </w:pPr>
      <w:bookmarkStart w:id="165" w:name="_Toc223417060"/>
      <w:r w:rsidRPr="007B772C">
        <w:t>Со 2 марта казахстанцы снова могут подать заявки на использование пенсионных излишков для частичного или полного погашения жилищных займов.</w:t>
      </w:r>
      <w:bookmarkEnd w:id="165"/>
    </w:p>
    <w:p w14:paraId="1A6E8C76" w14:textId="77777777" w:rsidR="00126318" w:rsidRPr="007B772C" w:rsidRDefault="00126318" w:rsidP="00126318">
      <w:r w:rsidRPr="007B772C">
        <w:t>Отбасы банк возобновил приём заявок на своей платформе после временной приостановки, связанной с изменением правил использования единовременных пенсионных выплат.</w:t>
      </w:r>
    </w:p>
    <w:p w14:paraId="1E0F5280" w14:textId="77777777" w:rsidR="00126318" w:rsidRPr="007B772C" w:rsidRDefault="00126318" w:rsidP="00126318">
      <w:r w:rsidRPr="007B772C">
        <w:t>Приём заявок приостанавливали в январе. Банк дорабатывал мобильное приложение и личный кабинет на портале под новые требования.</w:t>
      </w:r>
    </w:p>
    <w:p w14:paraId="4CDCC4DA" w14:textId="77777777" w:rsidR="00126318" w:rsidRPr="007B772C" w:rsidRDefault="00126318" w:rsidP="00126318">
      <w:r w:rsidRPr="007B772C">
        <w:lastRenderedPageBreak/>
        <w:t>Согласно обновлённым правилам, пенсионные излишки направляют только на погашение основного долга. Проценты по кредиту и другие сопутствующие платежи заёмщик оплачивает сам.</w:t>
      </w:r>
    </w:p>
    <w:p w14:paraId="4C78BC8E" w14:textId="77777777" w:rsidR="00126318" w:rsidRPr="007B772C" w:rsidRDefault="00126318" w:rsidP="00126318">
      <w:r w:rsidRPr="007B772C">
        <w:t>В Министерстве промышленности ранее заявляли, что новая норма позволит сократить срок погашения ипотеки при использовании пенсионных выплат.</w:t>
      </w:r>
    </w:p>
    <w:p w14:paraId="6EFA3360" w14:textId="4E1F09D7" w:rsidR="00111D7C" w:rsidRPr="007B772C" w:rsidRDefault="004C5415" w:rsidP="00126318">
      <w:hyperlink r:id="rId51" w:history="1">
        <w:r w:rsidR="00126318" w:rsidRPr="007B772C">
          <w:rPr>
            <w:rStyle w:val="a3"/>
          </w:rPr>
          <w:t>https://informburo.kz/novosti/otbasy-bank-vozobnovil-priem-zaiavok-na-ispolzovanie-pensionnyx-dlia-pogaseniia-ipoteki</w:t>
        </w:r>
      </w:hyperlink>
    </w:p>
    <w:p w14:paraId="1F79BB43" w14:textId="77777777" w:rsidR="0043136E" w:rsidRPr="007B772C" w:rsidRDefault="0043136E" w:rsidP="0043136E">
      <w:pPr>
        <w:pStyle w:val="2"/>
      </w:pPr>
      <w:bookmarkStart w:id="166" w:name="_Toc223417061"/>
      <w:r w:rsidRPr="007B772C">
        <w:t>inbusiness.kz, 02.03.2026, Пенсионные накопления и ипотека: как изменился порядок погашения жилищных займов с 2026 года</w:t>
      </w:r>
      <w:bookmarkEnd w:id="166"/>
    </w:p>
    <w:p w14:paraId="1C11C685" w14:textId="77777777" w:rsidR="0043136E" w:rsidRPr="007B772C" w:rsidRDefault="0043136E" w:rsidP="00AC12FF">
      <w:pPr>
        <w:pStyle w:val="3"/>
      </w:pPr>
      <w:bookmarkStart w:id="167" w:name="_Toc223417062"/>
      <w:r w:rsidRPr="007B772C">
        <w:t>С 31 января 2026 года в Казахстане вступили в силу изменения в правила использования пенсионных накоплений для погашения ипотечных займов. Нововведения затронули порядок применения средств Единого накопительного пенсионного фонда (ЕНПФ) и прежде всего коснулись заемщиков Отбасы банка.</w:t>
      </w:r>
      <w:bookmarkEnd w:id="167"/>
    </w:p>
    <w:p w14:paraId="70F9933C" w14:textId="77777777" w:rsidR="0043136E" w:rsidRPr="007B772C" w:rsidRDefault="0043136E" w:rsidP="0043136E">
      <w:r w:rsidRPr="007B772C">
        <w:t>Что именно изменилось и как новые правила влияют на финансовое планирование заемщиков, рассказал Александр Терентьев, директор Департамента социальных проектов и повышения финансовой грамотности Агентства РК по регулированию и развитию финансового рынка.</w:t>
      </w:r>
    </w:p>
    <w:p w14:paraId="31926A78" w14:textId="77777777" w:rsidR="0043136E" w:rsidRPr="007B772C" w:rsidRDefault="0043136E" w:rsidP="0043136E">
      <w:r w:rsidRPr="007B772C">
        <w:t>Что по-прежнему можно делать с пенсионными накоплениями</w:t>
      </w:r>
    </w:p>
    <w:p w14:paraId="590B593B" w14:textId="77777777" w:rsidR="0043136E" w:rsidRPr="007B772C" w:rsidRDefault="0043136E" w:rsidP="0043136E">
      <w:r w:rsidRPr="007B772C">
        <w:t>Механизм использования пенсионных накоплений для улучшения жилищных условий в целом сохранен. Как и ранее, средства из ЕНПФ можно направлять на:</w:t>
      </w:r>
    </w:p>
    <w:p w14:paraId="236B0BE5" w14:textId="77777777" w:rsidR="0043136E" w:rsidRPr="007B772C" w:rsidRDefault="0043136E" w:rsidP="0043136E">
      <w:r w:rsidRPr="007B772C">
        <w:t xml:space="preserve">   •   приобретение жилья;</w:t>
      </w:r>
    </w:p>
    <w:p w14:paraId="5CB41367" w14:textId="77777777" w:rsidR="0043136E" w:rsidRPr="007B772C" w:rsidRDefault="0043136E" w:rsidP="0043136E">
      <w:r w:rsidRPr="007B772C">
        <w:t xml:space="preserve">   •   частичное или полное досрочное погашение ипотечного займа;</w:t>
      </w:r>
    </w:p>
    <w:p w14:paraId="03592DA3" w14:textId="77777777" w:rsidR="0043136E" w:rsidRPr="007B772C" w:rsidRDefault="0043136E" w:rsidP="0043136E">
      <w:r w:rsidRPr="007B772C">
        <w:t xml:space="preserve">   •   выкуп арендного жилья;</w:t>
      </w:r>
    </w:p>
    <w:p w14:paraId="0F388A2E" w14:textId="77777777" w:rsidR="0043136E" w:rsidRPr="007B772C" w:rsidRDefault="0043136E" w:rsidP="0043136E">
      <w:r w:rsidRPr="007B772C">
        <w:t xml:space="preserve">   •   пополнение жилищного депозита в Отбасы банке;</w:t>
      </w:r>
    </w:p>
    <w:p w14:paraId="0719B086" w14:textId="77777777" w:rsidR="0043136E" w:rsidRPr="007B772C" w:rsidRDefault="0043136E" w:rsidP="0043136E">
      <w:r w:rsidRPr="007B772C">
        <w:t xml:space="preserve">   •   оформление ипотеки в банках второго уровня.</w:t>
      </w:r>
    </w:p>
    <w:p w14:paraId="7F95C5CA" w14:textId="77777777" w:rsidR="0043136E" w:rsidRPr="007B772C" w:rsidRDefault="0043136E" w:rsidP="0043136E">
      <w:r w:rsidRPr="007B772C">
        <w:t>Таким образом, сама возможность использования пенсионных излишков для решения жилищных вопросов остается доступной для граждан.</w:t>
      </w:r>
    </w:p>
    <w:p w14:paraId="2FD1D0AB" w14:textId="77777777" w:rsidR="0043136E" w:rsidRPr="007B772C" w:rsidRDefault="0043136E" w:rsidP="0043136E">
      <w:r w:rsidRPr="007B772C">
        <w:t>Главное изменение 2026 года</w:t>
      </w:r>
    </w:p>
    <w:p w14:paraId="1F3EF462" w14:textId="77777777" w:rsidR="0043136E" w:rsidRPr="007B772C" w:rsidRDefault="0043136E" w:rsidP="0043136E">
      <w:r w:rsidRPr="007B772C">
        <w:t>Ключевые изменения коснулись порядка погашения ипотечных займов в Отбасы банке. Ранее при частичном досрочном погашении кредита пенсионные средства могли использоваться для покрытия всего ежемесячного платежа, включая основной долг и начисленные проценты. Если сумма пенсионных накоплений превышала размер ежемесячного платежа, оставшиеся средства автоматически направлялись на уменьшение основного долга.</w:t>
      </w:r>
    </w:p>
    <w:p w14:paraId="4D321949" w14:textId="77777777" w:rsidR="0043136E" w:rsidRPr="007B772C" w:rsidRDefault="0043136E" w:rsidP="0043136E">
      <w:r w:rsidRPr="007B772C">
        <w:t>С 31 января 2026 года действует новый порядок.</w:t>
      </w:r>
    </w:p>
    <w:p w14:paraId="1600DC84" w14:textId="77777777" w:rsidR="0043136E" w:rsidRPr="007B772C" w:rsidRDefault="0043136E" w:rsidP="0043136E">
      <w:r w:rsidRPr="007B772C">
        <w:t xml:space="preserve">Теперь пенсионные накопления могут направляться исключительно на погашение основного долга по ипотеке. Использование средств ЕНПФ для оплаты процентов, </w:t>
      </w:r>
      <w:r w:rsidRPr="007B772C">
        <w:lastRenderedPageBreak/>
        <w:t>штрафов, пени, задолженностей, возникших вследствие отсрочек, больше не допускается.</w:t>
      </w:r>
    </w:p>
    <w:p w14:paraId="3A186302" w14:textId="77777777" w:rsidR="0043136E" w:rsidRPr="007B772C" w:rsidRDefault="0043136E" w:rsidP="0043136E">
      <w:r w:rsidRPr="007B772C">
        <w:t>Последовательность погашения выглядит следующим образом:</w:t>
      </w:r>
    </w:p>
    <w:p w14:paraId="549B2043" w14:textId="77777777" w:rsidR="0043136E" w:rsidRPr="007B772C" w:rsidRDefault="0043136E" w:rsidP="0043136E">
      <w:r w:rsidRPr="007B772C">
        <w:t>1. Заемщик самостоятельно оплачивает проценты и обязательные платежи.</w:t>
      </w:r>
    </w:p>
    <w:p w14:paraId="5E3190B1" w14:textId="77777777" w:rsidR="0043136E" w:rsidRPr="007B772C" w:rsidRDefault="0043136E" w:rsidP="0043136E">
      <w:r w:rsidRPr="007B772C">
        <w:t>2. После этого пенсионные накопления направляются только на уменьшение суммы основного долга.</w:t>
      </w:r>
    </w:p>
    <w:p w14:paraId="2E88B4C9" w14:textId="77777777" w:rsidR="0043136E" w:rsidRPr="007B772C" w:rsidRDefault="0043136E" w:rsidP="0043136E">
      <w:r w:rsidRPr="007B772C">
        <w:t>Важно отметить, что данные изменения распространяются только на ипотечные займы Отбасы банка. При погашении ипотек в других банках порядок использования пенсионных накоплений остается прежним.</w:t>
      </w:r>
    </w:p>
    <w:p w14:paraId="4D8C5EBB" w14:textId="77777777" w:rsidR="0043136E" w:rsidRPr="007B772C" w:rsidRDefault="0043136E" w:rsidP="0043136E">
      <w:r w:rsidRPr="007B772C">
        <w:t>Рассмотрим пример жилищного займа.</w:t>
      </w:r>
    </w:p>
    <w:p w14:paraId="1D1B125D" w14:textId="77777777" w:rsidR="0043136E" w:rsidRPr="007B772C" w:rsidRDefault="0043136E" w:rsidP="0043136E">
      <w:r w:rsidRPr="007B772C">
        <w:t>К примеру, пенсионные излишки заемщика - 100 000 тенге. Ежемесячный платеж - 74 825 тенге, из которых: 6 175 тенге -проценты, 65 699 тенге - основной долг. До изменения правил весь платеж можно было полностью покрыть пенсионными средствами.</w:t>
      </w:r>
    </w:p>
    <w:p w14:paraId="329C38E0" w14:textId="77777777" w:rsidR="0043136E" w:rsidRPr="007B772C" w:rsidRDefault="0043136E" w:rsidP="0043136E">
      <w:r w:rsidRPr="007B772C">
        <w:t>Теперь:</w:t>
      </w:r>
    </w:p>
    <w:p w14:paraId="2E3EC0F8" w14:textId="77777777" w:rsidR="0043136E" w:rsidRPr="007B772C" w:rsidRDefault="0043136E" w:rsidP="0043136E">
      <w:r w:rsidRPr="007B772C">
        <w:t xml:space="preserve">   •   6 175 тенге процентов заемщик оплачивает самостоятельно;</w:t>
      </w:r>
    </w:p>
    <w:p w14:paraId="387DAA88" w14:textId="77777777" w:rsidR="0043136E" w:rsidRPr="007B772C" w:rsidRDefault="0043136E" w:rsidP="0043136E">
      <w:r w:rsidRPr="007B772C">
        <w:t xml:space="preserve">   •   65 699 тенге направляются на погашение основного долга за счет пенсионных накоплений;</w:t>
      </w:r>
    </w:p>
    <w:p w14:paraId="48040556" w14:textId="77777777" w:rsidR="0043136E" w:rsidRPr="007B772C" w:rsidRDefault="0043136E" w:rsidP="0043136E">
      <w:r w:rsidRPr="007B772C">
        <w:t xml:space="preserve">   •   оставшиеся 34 301 тенге дополнительно уменьшают сумму кредита.</w:t>
      </w:r>
    </w:p>
    <w:p w14:paraId="5D4D9D97" w14:textId="77777777" w:rsidR="0043136E" w:rsidRPr="007B772C" w:rsidRDefault="0043136E" w:rsidP="0043136E">
      <w:r w:rsidRPr="007B772C">
        <w:t>Таким образом, основной долг сокращается быстрее, что в долгосрочной перспективе снижает общую переплату по займу.</w:t>
      </w:r>
    </w:p>
    <w:p w14:paraId="05A39289" w14:textId="77777777" w:rsidR="0043136E" w:rsidRPr="007B772C" w:rsidRDefault="0043136E" w:rsidP="0043136E">
      <w:r w:rsidRPr="007B772C">
        <w:t>Можно ли сократить срок ипотеки</w:t>
      </w:r>
    </w:p>
    <w:p w14:paraId="6F393BBA" w14:textId="77777777" w:rsidR="0043136E" w:rsidRPr="007B772C" w:rsidRDefault="0043136E" w:rsidP="0043136E">
      <w:r w:rsidRPr="007B772C">
        <w:t>Новые правила по-прежнему позволяют заемщику уменьшить срок кредитования.</w:t>
      </w:r>
    </w:p>
    <w:p w14:paraId="01B543FD" w14:textId="77777777" w:rsidR="0043136E" w:rsidRPr="007B772C" w:rsidRDefault="0043136E" w:rsidP="0043136E">
      <w:r w:rsidRPr="007B772C">
        <w:t>Для этого необходимо:</w:t>
      </w:r>
    </w:p>
    <w:p w14:paraId="21FDE64D" w14:textId="77777777" w:rsidR="0043136E" w:rsidRPr="007B772C" w:rsidRDefault="0043136E" w:rsidP="0043136E">
      <w:r w:rsidRPr="007B772C">
        <w:t xml:space="preserve">   •   подать соответствующее заявление в банк;</w:t>
      </w:r>
    </w:p>
    <w:p w14:paraId="2478E3F4" w14:textId="77777777" w:rsidR="0043136E" w:rsidRPr="007B772C" w:rsidRDefault="0043136E" w:rsidP="0043136E">
      <w:r w:rsidRPr="007B772C">
        <w:t xml:space="preserve">   •   подтвердить платежеспособность.</w:t>
      </w:r>
    </w:p>
    <w:p w14:paraId="4CCDD92A" w14:textId="77777777" w:rsidR="0043136E" w:rsidRPr="007B772C" w:rsidRDefault="0043136E" w:rsidP="0043136E">
      <w:r w:rsidRPr="007B772C">
        <w:t>Следует учитывать, что при сокращении срока кредита размер ежемесячного платежа увеличивается. Банк в обязательном порядке оценивает финансовую нагрузку, чтобы убедиться, что новые условия не создадут риска просрочек.</w:t>
      </w:r>
    </w:p>
    <w:p w14:paraId="1010EBB7" w14:textId="77777777" w:rsidR="0043136E" w:rsidRPr="007B772C" w:rsidRDefault="0043136E" w:rsidP="0043136E">
      <w:r w:rsidRPr="007B772C">
        <w:t>Сроки рассмотрения заявок: что важно учитывать</w:t>
      </w:r>
    </w:p>
    <w:p w14:paraId="742F7B95" w14:textId="77777777" w:rsidR="0043136E" w:rsidRPr="007B772C" w:rsidRDefault="0043136E" w:rsidP="0043136E">
      <w:r w:rsidRPr="007B772C">
        <w:t>При использовании пенсионных накоплений необходимо учитывать сроки обработки заявок, поскольку они напрямую влияют на дату фактического погашения кредита.</w:t>
      </w:r>
    </w:p>
    <w:p w14:paraId="5CA4F47E" w14:textId="77777777" w:rsidR="0043136E" w:rsidRPr="007B772C" w:rsidRDefault="0043136E" w:rsidP="0043136E">
      <w:r w:rsidRPr="007B772C">
        <w:t>Процедура проходит в несколько этапов:</w:t>
      </w:r>
    </w:p>
    <w:p w14:paraId="3F447F3C" w14:textId="77777777" w:rsidR="0043136E" w:rsidRPr="007B772C" w:rsidRDefault="0043136E" w:rsidP="0043136E">
      <w:r w:rsidRPr="007B772C">
        <w:t xml:space="preserve">   •   Отбасы банк рассматривает заявление и направляет его в ЕНПФ - до 2 рабочих дней;</w:t>
      </w:r>
    </w:p>
    <w:p w14:paraId="41D1E522" w14:textId="77777777" w:rsidR="0043136E" w:rsidRPr="007B772C" w:rsidRDefault="0043136E" w:rsidP="0043136E">
      <w:r w:rsidRPr="007B772C">
        <w:t xml:space="preserve">   •   ЕНПФ проверяет документы и перечисляет средства - до 5 рабочих дней.</w:t>
      </w:r>
    </w:p>
    <w:p w14:paraId="2C501601" w14:textId="77777777" w:rsidR="0043136E" w:rsidRPr="007B772C" w:rsidRDefault="0043136E" w:rsidP="0043136E">
      <w:r w:rsidRPr="007B772C">
        <w:t>Общий срок может составлять до 7 рабочих дней.</w:t>
      </w:r>
    </w:p>
    <w:p w14:paraId="1768F73D" w14:textId="77777777" w:rsidR="0043136E" w:rsidRPr="007B772C" w:rsidRDefault="0043136E" w:rsidP="0043136E">
      <w:r w:rsidRPr="007B772C">
        <w:t>Если осуществляется уступка пенсионных накоплений близким родственникам, срок рассмотрения составляет до 3 рабочих дней.</w:t>
      </w:r>
    </w:p>
    <w:p w14:paraId="30E18E97" w14:textId="77777777" w:rsidR="0043136E" w:rsidRPr="007B772C" w:rsidRDefault="0043136E" w:rsidP="0043136E">
      <w:r w:rsidRPr="007B772C">
        <w:lastRenderedPageBreak/>
        <w:t>При подтверждении целевого использования средств на улучшение жилищных условий:</w:t>
      </w:r>
    </w:p>
    <w:p w14:paraId="58280FDE" w14:textId="77777777" w:rsidR="0043136E" w:rsidRPr="007B772C" w:rsidRDefault="0043136E" w:rsidP="0043136E">
      <w:r w:rsidRPr="007B772C">
        <w:t xml:space="preserve">   •   срок прикрепления документов — до 20 рабочих дней;</w:t>
      </w:r>
    </w:p>
    <w:p w14:paraId="13F5AFC3" w14:textId="77777777" w:rsidR="0043136E" w:rsidRPr="007B772C" w:rsidRDefault="0043136E" w:rsidP="0043136E">
      <w:r w:rsidRPr="007B772C">
        <w:t xml:space="preserve">   •   срок рассмотрения заявки — до 10 рабочих дней.</w:t>
      </w:r>
    </w:p>
    <w:p w14:paraId="536485D5" w14:textId="77777777" w:rsidR="0043136E" w:rsidRPr="007B772C" w:rsidRDefault="0043136E" w:rsidP="0043136E">
      <w:r w:rsidRPr="007B772C">
        <w:t>Поэтому при планировании сделки, досрочного погашения или внесения платежа важно заранее учитывать указанные сроки, чтобы избежать просрочек и дополнительных финансовых обязательств.</w:t>
      </w:r>
    </w:p>
    <w:p w14:paraId="526F2CD8" w14:textId="77777777" w:rsidR="0043136E" w:rsidRPr="007B772C" w:rsidRDefault="0043136E" w:rsidP="0043136E">
      <w:r w:rsidRPr="007B772C">
        <w:t>Также рекомендуется проверять корректность подписания заявки с использованием ЭЦП, удостовериться в правильности прикрепленных документов и отслеживать SMS-уведомления о статусе заявки.</w:t>
      </w:r>
    </w:p>
    <w:p w14:paraId="0E184CF6" w14:textId="77777777" w:rsidR="0043136E" w:rsidRPr="007B772C" w:rsidRDefault="0043136E" w:rsidP="0043136E">
      <w:r w:rsidRPr="007B772C">
        <w:t>Хорошей новостью для казахстанцев стала отмена подоходного налога при снятии пенсионных накоплений на жилье. Теперь сумма выплаты не будет облагаться 10% налогом, что сохранит больше средств на счету заемщика.</w:t>
      </w:r>
    </w:p>
    <w:p w14:paraId="554D41D2" w14:textId="77777777" w:rsidR="0043136E" w:rsidRPr="007B772C" w:rsidRDefault="0043136E" w:rsidP="0043136E">
      <w:r w:rsidRPr="007B772C">
        <w:t>Отмечу, что изменения не ограничивают использование пенсионных накоплений, а меняют саму логику их применения. Теперь основной акцент сделан на ускоренном снижении суммы долга, что способствует более быстрому выходу из ипотечных обязательств.</w:t>
      </w:r>
    </w:p>
    <w:p w14:paraId="0FE307EF" w14:textId="77777777" w:rsidR="0043136E" w:rsidRPr="007B772C" w:rsidRDefault="0043136E" w:rsidP="0043136E">
      <w:r w:rsidRPr="007B772C">
        <w:t>При грамотном финансовом планировании новые правила могут стать эффективным инструментом сокращения срока кредита, уменьшения переплаты и повышения финансовой устойчивости заемщика.</w:t>
      </w:r>
    </w:p>
    <w:p w14:paraId="2E859A4F" w14:textId="58209796" w:rsidR="00126318" w:rsidRPr="007B772C" w:rsidRDefault="004C5415" w:rsidP="0043136E">
      <w:hyperlink r:id="rId52" w:history="1">
        <w:r w:rsidR="0043136E" w:rsidRPr="007B772C">
          <w:rPr>
            <w:rStyle w:val="a3"/>
          </w:rPr>
          <w:t>https://inbusiness.kz/ru/author_news/pensionnye-nakopleniya-i-ipoteka-kak-izmenilsya-poryadok-pogasheniya-zhilishnyh-zajmov-s-2026-goda</w:t>
        </w:r>
      </w:hyperlink>
    </w:p>
    <w:p w14:paraId="3EFA3F2E" w14:textId="77777777" w:rsidR="00976061" w:rsidRDefault="00976061" w:rsidP="00976061">
      <w:pPr>
        <w:pStyle w:val="2"/>
      </w:pPr>
      <w:bookmarkStart w:id="168" w:name="_Toc223417063"/>
      <w:r>
        <w:t xml:space="preserve">Курсив, 02.03.2026, </w:t>
      </w:r>
      <w:proofErr w:type="gramStart"/>
      <w:r>
        <w:t>Более</w:t>
      </w:r>
      <w:proofErr w:type="gramEnd"/>
      <w:r>
        <w:t xml:space="preserve"> половины управляющих пенсиями не смогли обогнать инфляцию в 11,7%</w:t>
      </w:r>
      <w:bookmarkEnd w:id="168"/>
    </w:p>
    <w:p w14:paraId="2156915E" w14:textId="77777777" w:rsidR="00976061" w:rsidRDefault="00976061" w:rsidP="00AC12FF">
      <w:pPr>
        <w:pStyle w:val="3"/>
      </w:pPr>
      <w:bookmarkStart w:id="169" w:name="_Toc223417064"/>
      <w:r>
        <w:t>Общий объем пенсионных накоплений на 1 февраля 2026 года достиг 26,3 трлн тенге, следует из данных Единого накопительного пенсионного фонда. При этом обогнать инфляцию удалось только двум управляющим из шести.</w:t>
      </w:r>
      <w:bookmarkEnd w:id="169"/>
    </w:p>
    <w:p w14:paraId="11138BD5" w14:textId="77777777" w:rsidR="00976061" w:rsidRDefault="00976061" w:rsidP="00976061">
      <w:r>
        <w:t>Основная часть средств – 25,4 трлн – находится в доверительном управлении Нацбанка и сформирована за счет обязательных, профессиональных и добровольных взносов. Еще 806,7 млрд тенге составляют накопления по обязательным взносам работодателя (ОПВР).</w:t>
      </w:r>
    </w:p>
    <w:p w14:paraId="35E82533" w14:textId="77777777" w:rsidR="00976061" w:rsidRDefault="00976061" w:rsidP="00976061">
      <w:r>
        <w:t>За последние 12 месяцев, с февраля 2025 года по январь 2026 года, начисленный инвестиционный доход по активам, находящимся под управлением Нацбанка (за исключением ОПВР), составил около 2,28 трлн тенге. Доходность за этот период – 9,74% (по ОПВР отдельно – 10,36%).</w:t>
      </w:r>
    </w:p>
    <w:p w14:paraId="25E7DF8F" w14:textId="4325DC4F" w:rsidR="00976061" w:rsidRDefault="00976061" w:rsidP="00976061">
      <w:r>
        <w:t xml:space="preserve">Частным управляющим передано 94,62 млрд тенге. Крупнейший объем – 53,75 млрд тенге – находится под управлением Halyk Finance. За ним следуют Alatau City Invest с 15,71 млрд тенге, BCC Invest с 11,71 млрд тенге, Halyk Global Markets с 8,19 млрд тенге и </w:t>
      </w:r>
      <w:r w:rsidR="00750A4D">
        <w:t>«</w:t>
      </w:r>
      <w:r>
        <w:t>Сентрас Секьюритиз</w:t>
      </w:r>
      <w:r w:rsidR="00750A4D">
        <w:t>»</w:t>
      </w:r>
      <w:r>
        <w:t xml:space="preserve"> с 5,26 млрд тенге.</w:t>
      </w:r>
    </w:p>
    <w:p w14:paraId="4B78361C" w14:textId="187D5D5E" w:rsidR="00976061" w:rsidRPr="00976061" w:rsidRDefault="00976061" w:rsidP="00976061">
      <w:pPr>
        <w:rPr>
          <w:lang w:val="en-US"/>
        </w:rPr>
      </w:pPr>
      <w:r>
        <w:lastRenderedPageBreak/>
        <w:t xml:space="preserve">Наибольшую доходность за последние 12 месяцев показала </w:t>
      </w:r>
      <w:r w:rsidR="00750A4D">
        <w:t>«</w:t>
      </w:r>
      <w:r>
        <w:t>Сентрас Секьюритиз</w:t>
      </w:r>
      <w:r w:rsidR="00750A4D">
        <w:t>»</w:t>
      </w:r>
      <w:r>
        <w:t xml:space="preserve"> – 16,72%. У</w:t>
      </w:r>
      <w:r w:rsidRPr="00976061">
        <w:rPr>
          <w:lang w:val="en-US"/>
        </w:rPr>
        <w:t xml:space="preserve"> Alatau City Invest </w:t>
      </w:r>
      <w:r>
        <w:t>доходность</w:t>
      </w:r>
      <w:r w:rsidRPr="00976061">
        <w:rPr>
          <w:lang w:val="en-US"/>
        </w:rPr>
        <w:t xml:space="preserve"> </w:t>
      </w:r>
      <w:r>
        <w:t>составила</w:t>
      </w:r>
      <w:r w:rsidRPr="00976061">
        <w:rPr>
          <w:lang w:val="en-US"/>
        </w:rPr>
        <w:t xml:space="preserve"> 12,35%, </w:t>
      </w:r>
      <w:r>
        <w:t>у</w:t>
      </w:r>
      <w:r w:rsidRPr="00976061">
        <w:rPr>
          <w:lang w:val="en-US"/>
        </w:rPr>
        <w:t xml:space="preserve"> Halyk Global Markets – 10,41%, </w:t>
      </w:r>
      <w:r>
        <w:t>у</w:t>
      </w:r>
      <w:r w:rsidRPr="00976061">
        <w:rPr>
          <w:lang w:val="en-US"/>
        </w:rPr>
        <w:t xml:space="preserve"> BCC Invest</w:t>
      </w:r>
      <w:r w:rsidR="00750A4D">
        <w:rPr>
          <w:lang w:val="en-US"/>
        </w:rPr>
        <w:t>»</w:t>
      </w:r>
      <w:r w:rsidRPr="00976061">
        <w:rPr>
          <w:lang w:val="en-US"/>
        </w:rPr>
        <w:t xml:space="preserve"> – 10,17%, </w:t>
      </w:r>
      <w:r>
        <w:t>а</w:t>
      </w:r>
      <w:r w:rsidRPr="00976061">
        <w:rPr>
          <w:lang w:val="en-US"/>
        </w:rPr>
        <w:t xml:space="preserve"> </w:t>
      </w:r>
      <w:r>
        <w:t>у</w:t>
      </w:r>
      <w:r w:rsidRPr="00976061">
        <w:rPr>
          <w:lang w:val="en-US"/>
        </w:rPr>
        <w:t xml:space="preserve"> Halyk Finance – 8,96%. </w:t>
      </w:r>
    </w:p>
    <w:p w14:paraId="5DC09CBF" w14:textId="5B24B521" w:rsidR="00976061" w:rsidRDefault="00976061" w:rsidP="00976061">
      <w:r>
        <w:t xml:space="preserve">При этом инфляция в Казахстане по итогам февраля 2026 года составила 11,7%. Таким образом, только два из шести управляющих пенсионными активами продемонстрировали реальную доходность. Речь идет о </w:t>
      </w:r>
      <w:r w:rsidR="00750A4D">
        <w:t>«</w:t>
      </w:r>
      <w:r>
        <w:t>Сентрас Секьюритиз</w:t>
      </w:r>
      <w:r w:rsidR="00750A4D">
        <w:t>»</w:t>
      </w:r>
      <w:r>
        <w:t xml:space="preserve"> и Alatau City Invest.</w:t>
      </w:r>
    </w:p>
    <w:p w14:paraId="584C625C" w14:textId="3E9DB175" w:rsidR="0043136E" w:rsidRDefault="004C5415" w:rsidP="00976061">
      <w:hyperlink r:id="rId53" w:history="1">
        <w:r w:rsidR="00976061" w:rsidRPr="00DB3114">
          <w:rPr>
            <w:rStyle w:val="a3"/>
          </w:rPr>
          <w:t>https://kz.kursiv.media/2026-03-02/fvfv-bolee-poloviny-upravlyayuschih-pensiyami-ne-obognali-inflyaciyu-v-11-7/</w:t>
        </w:r>
      </w:hyperlink>
    </w:p>
    <w:p w14:paraId="2C7871C5" w14:textId="77777777" w:rsidR="00976061" w:rsidRPr="007B772C" w:rsidRDefault="00976061" w:rsidP="00976061"/>
    <w:p w14:paraId="0F91D1CE" w14:textId="77777777" w:rsidR="00111D7C" w:rsidRPr="007B772C" w:rsidRDefault="00111D7C" w:rsidP="00111D7C">
      <w:pPr>
        <w:pStyle w:val="10"/>
      </w:pPr>
      <w:bookmarkStart w:id="170" w:name="_Toc99271715"/>
      <w:bookmarkStart w:id="171" w:name="_Toc99318660"/>
      <w:bookmarkStart w:id="172" w:name="_Toc165991080"/>
      <w:bookmarkStart w:id="173" w:name="_Toc223417065"/>
      <w:r w:rsidRPr="007B772C">
        <w:t>Новости пенсионной отрасли стран дальнего зарубежья</w:t>
      </w:r>
      <w:bookmarkEnd w:id="170"/>
      <w:bookmarkEnd w:id="171"/>
      <w:bookmarkEnd w:id="172"/>
      <w:bookmarkEnd w:id="173"/>
    </w:p>
    <w:p w14:paraId="682A7CE9" w14:textId="7693D1E7" w:rsidR="00CA32BC" w:rsidRPr="00324DCD" w:rsidRDefault="00A21034" w:rsidP="00A21034">
      <w:pPr>
        <w:pStyle w:val="2"/>
      </w:pPr>
      <w:bookmarkStart w:id="174" w:name="_Toc223417066"/>
      <w:bookmarkEnd w:id="129"/>
      <w:r>
        <w:rPr>
          <w:lang w:val="en-US"/>
        </w:rPr>
        <w:t>Vietnam</w:t>
      </w:r>
      <w:r w:rsidRPr="00A21034">
        <w:t>.</w:t>
      </w:r>
      <w:r>
        <w:rPr>
          <w:lang w:val="en-US"/>
        </w:rPr>
        <w:t>vn</w:t>
      </w:r>
      <w:r w:rsidRPr="00A21034">
        <w:t>, 03.03.2026, Последние данные о размерах социальных пенсионных выплат на 2026 год</w:t>
      </w:r>
      <w:bookmarkEnd w:id="174"/>
    </w:p>
    <w:p w14:paraId="08B8B771" w14:textId="77777777" w:rsidR="00A21034" w:rsidRPr="00A21034" w:rsidRDefault="00A21034" w:rsidP="00A21034">
      <w:pPr>
        <w:pStyle w:val="3"/>
      </w:pPr>
      <w:bookmarkStart w:id="175" w:name="_Toc223417067"/>
      <w:r w:rsidRPr="00A21034">
        <w:t>В целом, размер пенсии по старости в 2026 году остается на уровне 500 000 донгов, но в некоторых регионах применяется более высокая пенсия (от 150 000 до 200 000 донгов).</w:t>
      </w:r>
      <w:bookmarkEnd w:id="175"/>
    </w:p>
    <w:p w14:paraId="69B74F28" w14:textId="77777777" w:rsidR="00A21034" w:rsidRDefault="00A21034" w:rsidP="00A21034">
      <w:r>
        <w:t>Каков последний размер социальных пенсионных выплат в 2026 году?</w:t>
      </w:r>
    </w:p>
    <w:p w14:paraId="084E5EA1" w14:textId="77777777" w:rsidR="00A21034" w:rsidRDefault="00A21034" w:rsidP="00A21034">
      <w:r>
        <w:t>Социальные пенсионные выплаты представляют собой систему социального обеспечения в соответствии с Законом о социальном страховании 2024 года. В частности, статья 21 Закона о социальном страховании 2024 года устанавливает, что субъекты и условия получения социальных пенсионных выплат делятся на две группы:</w:t>
      </w:r>
    </w:p>
    <w:p w14:paraId="73A3F573" w14:textId="77777777" w:rsidR="00A21034" w:rsidRDefault="00A21034" w:rsidP="00A21034">
      <w:r>
        <w:t>В первую группу входят граждане, отвечающие всем трем условиям: достигшие 75 лет и старше; не получающие ежемесячную пенсию или пособие по социальному страхованию; и подавшие письменное заявление на получение пособия по социальной пенсии.</w:t>
      </w:r>
    </w:p>
    <w:p w14:paraId="122AD65A" w14:textId="77777777" w:rsidR="00A21034" w:rsidRDefault="00A21034" w:rsidP="00A21034">
      <w:r>
        <w:t>Вторая группа состоит из граждан в возрасте от 70 до 75 лет, проживающих в бедных или находящихся на грани бедности семьях и отвечающих следующим условиям: они не получают ежемесячную пенсию или пособие по социальному страхованию и подали письменное заявление на получение пособия по выходу на пенсию.</w:t>
      </w:r>
    </w:p>
    <w:p w14:paraId="64066347" w14:textId="77777777" w:rsidR="00A21034" w:rsidRDefault="00A21034" w:rsidP="00A21034">
      <w:r>
        <w:t>Получатели социальных пенсионных пособий имеют право на три вида поддержки: ежемесячное социальное пенсионное пособие; помощь в оплате похоронных расходов; и медицинское страхование, финансируемое из государственного бюджета. Из них ежемесячное социальное пенсионное пособие является наиболее важной финансовой поддержкой, обеспечивающей регулярный доход пожилым людям.</w:t>
      </w:r>
    </w:p>
    <w:p w14:paraId="0C507CC9" w14:textId="77777777" w:rsidR="00A21034" w:rsidRDefault="00A21034" w:rsidP="00A21034">
      <w:r>
        <w:t>Статья 3 Указа № 176/2025/ND-CP устанавливает, что ежемесячное социальное пенсионное пособие составляет 500 000 донгов в месяц. Это пособие полностью гарантируется государственным бюджетом.</w:t>
      </w:r>
    </w:p>
    <w:p w14:paraId="70C2725B" w14:textId="77777777" w:rsidR="00A21034" w:rsidRDefault="00A21034" w:rsidP="00A21034">
      <w:r>
        <w:lastRenderedPageBreak/>
        <w:t>Кроме того, пункт 6 статьи 6 Закона о социальном страховании 2024 года призывает местные органы власти (в зависимости от социально- экономических условий, способности к сбалансированному бюджету и мобилизации социальных ресурсов) оказывать дополнительную поддержку получателям социальных пенсионных выплат.</w:t>
      </w:r>
    </w:p>
    <w:p w14:paraId="0BBD613F" w14:textId="77777777" w:rsidR="00A21034" w:rsidRDefault="00A21034" w:rsidP="00A21034">
      <w:r>
        <w:t>В настоящее время во многих населенных пунктах также внедрены дополнительные меры поддержки, что приводит к увеличению социальных пенсионных выплат.</w:t>
      </w:r>
    </w:p>
    <w:p w14:paraId="2458AC9D" w14:textId="77777777" w:rsidR="00A21034" w:rsidRDefault="00A21034" w:rsidP="00A21034">
      <w:r>
        <w:t>В настоящее время максимальная сумма составляет 700 000 VND и применяется в провинции Куанг Нинь в соответствии с Постановлением 65/2025/NQ-HĐND, которое устанавливает уровень социального пенсионного пособия, лимит расходов на его содержание и выплату в провинции Куанг Нинь. В частности, лица, указанные в этом Постановлении, имеют право на ежемесячное социальное пенсионное пособие в размере 700 000 VND в месяц, начиная с 27 июля 2025 года.</w:t>
      </w:r>
    </w:p>
    <w:p w14:paraId="2D720666" w14:textId="77777777" w:rsidR="00A21034" w:rsidRDefault="00A21034" w:rsidP="00A21034">
      <w:r>
        <w:t>Данное пособие по выходу на пенсию в размере 700 000 донгов также применяется в городе Хайфон в соответствии с Постановлением 48/2025/NQ-HĐND, определяющим политику поддержки групп социальной защиты и уровень выплат социальной помощи в городе Хайфон. Соответственно, получателям пособий по выходу на пенсию ежемесячно предоставляется дополнительно 200 000 донгов.</w:t>
      </w:r>
    </w:p>
    <w:p w14:paraId="78347530" w14:textId="77777777" w:rsidR="00A21034" w:rsidRDefault="00A21034" w:rsidP="00A21034">
      <w:r>
        <w:t>Согласно приведенным ниже документам, в двух крупнейших городах страны, Ханое и Хошимине, выплачивается выходное пособие в размере 650 000 донгов:</w:t>
      </w:r>
    </w:p>
    <w:p w14:paraId="56DF147F" w14:textId="77777777" w:rsidR="00A21034" w:rsidRDefault="00A21034" w:rsidP="00A21034">
      <w:r>
        <w:t>— Постановление 63/2025/NQ-HĐND, устанавливающее стандартные уровни социальной помощи и политику социальной помощи города Ханоя, вступит в силу 1 января 2026 года.</w:t>
      </w:r>
    </w:p>
    <w:p w14:paraId="06C6BA96" w14:textId="77777777" w:rsidR="00A21034" w:rsidRDefault="00A21034" w:rsidP="00A21034">
      <w:r>
        <w:t>— Постановление 36/2025/NQ-HĐND устанавливает размер социального пенсионного пособия в Хошимине. Соответственно, социальное пенсионное пособие в Хошимине составляет 650 000 VND в месяц, начиная с 1 сентября 2025 года.</w:t>
      </w:r>
    </w:p>
    <w:p w14:paraId="00D029F3" w14:textId="77777777" w:rsidR="00A21034" w:rsidRDefault="00A21034" w:rsidP="00A21034">
      <w:r>
        <w:t>Руководство по определению момента получения социальных пенсионных выплат.</w:t>
      </w:r>
    </w:p>
    <w:p w14:paraId="2D412C18" w14:textId="77777777" w:rsidR="00A21034" w:rsidRDefault="00A21034" w:rsidP="00A21034">
      <w:r>
        <w:t>Пункт b, подпункт 1, статья 4 Декрета 176/2025/ND-CP гласит:</w:t>
      </w:r>
    </w:p>
    <w:p w14:paraId="55CFADBF" w14:textId="77777777" w:rsidR="00A21034" w:rsidRDefault="00A21034" w:rsidP="00A21034">
      <w:r>
        <w:t>В течение 10 рабочих дней с момента получения заявления на получение пенсии по социальному обеспечению Председатель Народного комитета коммуны рассматривает, проверяет и сверяет соответствующую информацию о заявителе с национальной базой данных населения, принимает решение о выплате заявителю пенсии по социальному обеспечению в соответствии с законом.</w:t>
      </w:r>
    </w:p>
    <w:p w14:paraId="6A652464" w14:textId="77777777" w:rsidR="00A21034" w:rsidRDefault="00A21034" w:rsidP="00A21034">
      <w:r>
        <w:t>Период получения ежемесячных социальных пенсионных выплат начинается с месяца, в котором председатель народного комитета коммуны подписывает соответствующее решение.</w:t>
      </w:r>
    </w:p>
    <w:p w14:paraId="29A8E5FF" w14:textId="77777777" w:rsidR="00A21034" w:rsidRDefault="00A21034" w:rsidP="00A21034">
      <w:r>
        <w:t>Таким образом, лица, подавшие письменное заявление на получение социальных пенсионных выплат, имеют право на их получение начиная с месяца, когда председатель народного комитета коммуны подпишет соответствующее решение.</w:t>
      </w:r>
    </w:p>
    <w:p w14:paraId="295680B1" w14:textId="7333CAF9" w:rsidR="00A21034" w:rsidRPr="00A21034" w:rsidRDefault="00A21034" w:rsidP="00A21034">
      <w:r>
        <w:t xml:space="preserve">Источник: </w:t>
      </w:r>
      <w:hyperlink r:id="rId54" w:history="1">
        <w:r w:rsidRPr="00904460">
          <w:rPr>
            <w:rStyle w:val="a3"/>
          </w:rPr>
          <w:t>https://vietnampost.vn/vi/thong-inform-chinh-policy/latest-social-retirement-support-rates-2026</w:t>
        </w:r>
      </w:hyperlink>
    </w:p>
    <w:p w14:paraId="26753C2B" w14:textId="2A3DE113" w:rsidR="002D7B00" w:rsidRPr="00324DCD" w:rsidRDefault="004C5415" w:rsidP="002D7B00">
      <w:hyperlink r:id="rId55" w:history="1">
        <w:r w:rsidR="00A21034" w:rsidRPr="00904460">
          <w:rPr>
            <w:rStyle w:val="a3"/>
          </w:rPr>
          <w:t>https://www.vietnam.vn/ru/muc-tro-cap-huu-tri-xa-hoi-moi-nhat-nam-2026</w:t>
        </w:r>
      </w:hyperlink>
      <w:r w:rsidR="00A21034" w:rsidRPr="00A21034">
        <w:t xml:space="preserve"> </w:t>
      </w:r>
      <w:r w:rsidR="002D7B00" w:rsidRPr="00324DCD">
        <w:t xml:space="preserve"> </w:t>
      </w:r>
    </w:p>
    <w:p w14:paraId="6D5528FF" w14:textId="770B2B65" w:rsidR="00CB03E9" w:rsidRPr="00CB03E9" w:rsidRDefault="00CB03E9" w:rsidP="00CB03E9">
      <w:pPr>
        <w:pStyle w:val="2"/>
      </w:pPr>
      <w:bookmarkStart w:id="176" w:name="_Toc223417068"/>
      <w:r>
        <w:rPr>
          <w:lang w:val="en-US"/>
        </w:rPr>
        <w:lastRenderedPageBreak/>
        <w:t>NewsMaker</w:t>
      </w:r>
      <w:r w:rsidRPr="00CB03E9">
        <w:t>.</w:t>
      </w:r>
      <w:r>
        <w:rPr>
          <w:lang w:val="en-US"/>
        </w:rPr>
        <w:t>md</w:t>
      </w:r>
      <w:r w:rsidRPr="00CB03E9">
        <w:t>, 02.03.2026, В Молдове появится первый частный пенсионный фонд. Кто может стать его вкладчиком и каковы риски?</w:t>
      </w:r>
      <w:bookmarkEnd w:id="176"/>
    </w:p>
    <w:p w14:paraId="3B11D3EA" w14:textId="77777777" w:rsidR="00CB03E9" w:rsidRPr="00D63349" w:rsidRDefault="00CB03E9" w:rsidP="00CB03E9">
      <w:pPr>
        <w:pStyle w:val="3"/>
      </w:pPr>
      <w:bookmarkStart w:id="177" w:name="_Toc223417069"/>
      <w:r w:rsidRPr="00D63349">
        <w:t xml:space="preserve">В Молдове в скором времени может открыться первый частный пенсионный фонд. </w:t>
      </w:r>
      <w:r w:rsidRPr="00CB03E9">
        <w:rPr>
          <w:lang w:val="en-US"/>
        </w:rPr>
        <w:t>NM</w:t>
      </w:r>
      <w:r w:rsidRPr="00D63349">
        <w:t xml:space="preserve"> рассказывает, кто его открывает, кто может стать его участником, какова минимальная сумма взноса, и насколько это безопасно.</w:t>
      </w:r>
      <w:bookmarkEnd w:id="177"/>
    </w:p>
    <w:p w14:paraId="0D901518" w14:textId="77777777" w:rsidR="00CB03E9" w:rsidRPr="00D63349" w:rsidRDefault="00CB03E9" w:rsidP="00CB03E9">
      <w:r w:rsidRPr="00D63349">
        <w:t xml:space="preserve">Национальная комиссия финансового рынка (НКФР) в середине февраля 2026 года одобрила создание первого в Молдове частного пенсионного фонда </w:t>
      </w:r>
      <w:r w:rsidRPr="00CB03E9">
        <w:rPr>
          <w:lang w:val="en-US"/>
        </w:rPr>
        <w:t>Aragonn</w:t>
      </w:r>
      <w:r w:rsidRPr="00D63349">
        <w:t xml:space="preserve">. Также НКФР утвердила депозитарием фонда инвестиционное общество </w:t>
      </w:r>
      <w:r w:rsidRPr="00CB03E9">
        <w:rPr>
          <w:lang w:val="en-US"/>
        </w:rPr>
        <w:t>BROKER</w:t>
      </w:r>
      <w:r w:rsidRPr="00D63349">
        <w:t xml:space="preserve"> </w:t>
      </w:r>
      <w:r w:rsidRPr="00CB03E9">
        <w:rPr>
          <w:lang w:val="en-US"/>
        </w:rPr>
        <w:t>M</w:t>
      </w:r>
      <w:r w:rsidRPr="00D63349">
        <w:t>-</w:t>
      </w:r>
      <w:r w:rsidRPr="00CB03E9">
        <w:rPr>
          <w:lang w:val="en-US"/>
        </w:rPr>
        <w:t>D</w:t>
      </w:r>
      <w:r w:rsidRPr="00D63349">
        <w:t xml:space="preserve"> и одобрила форму и содержание индивидуального соглашения о вступлении в пенсионный фонд.</w:t>
      </w:r>
    </w:p>
    <w:p w14:paraId="0F590144" w14:textId="77777777" w:rsidR="00CB03E9" w:rsidRPr="00D63349" w:rsidRDefault="00CB03E9" w:rsidP="00CB03E9">
      <w:r w:rsidRPr="00D63349">
        <w:t xml:space="preserve">В 2024 году одноименная компания </w:t>
      </w:r>
      <w:r w:rsidRPr="00CB03E9">
        <w:rPr>
          <w:lang w:val="en-US"/>
        </w:rPr>
        <w:t>Aragonn</w:t>
      </w:r>
      <w:r w:rsidRPr="00D63349">
        <w:t xml:space="preserve"> </w:t>
      </w:r>
      <w:r w:rsidRPr="00CB03E9">
        <w:rPr>
          <w:lang w:val="en-US"/>
        </w:rPr>
        <w:t>Grup</w:t>
      </w:r>
      <w:r w:rsidRPr="00D63349">
        <w:t xml:space="preserve"> </w:t>
      </w:r>
      <w:r w:rsidRPr="00CB03E9">
        <w:rPr>
          <w:lang w:val="en-US"/>
        </w:rPr>
        <w:t>AO</w:t>
      </w:r>
      <w:r w:rsidRPr="00D63349">
        <w:t xml:space="preserve"> получила первую в Молдове лицензию на управление частным пенсионным фондом. Единственный учредитель </w:t>
      </w:r>
      <w:r w:rsidRPr="00CB03E9">
        <w:rPr>
          <w:lang w:val="en-US"/>
        </w:rPr>
        <w:t>Aragronn</w:t>
      </w:r>
      <w:r w:rsidRPr="00D63349">
        <w:t xml:space="preserve"> </w:t>
      </w:r>
      <w:r w:rsidRPr="00CB03E9">
        <w:rPr>
          <w:lang w:val="en-US"/>
        </w:rPr>
        <w:t>Grup</w:t>
      </w:r>
      <w:r w:rsidRPr="00D63349">
        <w:t xml:space="preserve"> </w:t>
      </w:r>
      <w:r w:rsidRPr="00CB03E9">
        <w:rPr>
          <w:lang w:val="en-US"/>
        </w:rPr>
        <w:t>AO</w:t>
      </w:r>
      <w:r w:rsidRPr="00D63349">
        <w:t xml:space="preserve"> — молдавская страховая компания </w:t>
      </w:r>
      <w:r w:rsidRPr="00CB03E9">
        <w:rPr>
          <w:lang w:val="en-US"/>
        </w:rPr>
        <w:t>Asterra</w:t>
      </w:r>
      <w:r w:rsidRPr="00D63349">
        <w:t xml:space="preserve"> </w:t>
      </w:r>
      <w:r w:rsidRPr="00CB03E9">
        <w:rPr>
          <w:lang w:val="en-US"/>
        </w:rPr>
        <w:t>Grup</w:t>
      </w:r>
      <w:r w:rsidRPr="00D63349">
        <w:t xml:space="preserve"> </w:t>
      </w:r>
      <w:r w:rsidRPr="00CB03E9">
        <w:rPr>
          <w:lang w:val="en-US"/>
        </w:rPr>
        <w:t>AO</w:t>
      </w:r>
      <w:r w:rsidRPr="00D63349">
        <w:t>.</w:t>
      </w:r>
    </w:p>
    <w:p w14:paraId="5A87CB9F" w14:textId="77777777" w:rsidR="00CB03E9" w:rsidRPr="00D63349" w:rsidRDefault="00CB03E9" w:rsidP="00CB03E9">
      <w:r w:rsidRPr="00D63349">
        <w:t xml:space="preserve">Справка </w:t>
      </w:r>
      <w:r w:rsidRPr="00CB03E9">
        <w:rPr>
          <w:lang w:val="en-US"/>
        </w:rPr>
        <w:t>NM</w:t>
      </w:r>
      <w:r w:rsidRPr="00D63349">
        <w:t xml:space="preserve">. Страховая компания </w:t>
      </w:r>
      <w:r w:rsidRPr="00CB03E9">
        <w:rPr>
          <w:lang w:val="en-US"/>
        </w:rPr>
        <w:t>Asterra</w:t>
      </w:r>
      <w:r w:rsidRPr="00D63349">
        <w:t xml:space="preserve"> </w:t>
      </w:r>
      <w:r w:rsidRPr="00CB03E9">
        <w:rPr>
          <w:lang w:val="en-US"/>
        </w:rPr>
        <w:t>Grup</w:t>
      </w:r>
      <w:r w:rsidRPr="00D63349">
        <w:t xml:space="preserve"> была основана в 2006 году. Ее активы на сентябрь 2025 года — 715,8 млн леев, чистая прибыль — 30 млн леев. Крупные акционеры </w:t>
      </w:r>
      <w:r w:rsidRPr="00CB03E9">
        <w:rPr>
          <w:lang w:val="en-US"/>
        </w:rPr>
        <w:t>Asterra</w:t>
      </w:r>
      <w:r w:rsidRPr="00D63349">
        <w:t xml:space="preserve"> </w:t>
      </w:r>
      <w:r w:rsidRPr="00CB03E9">
        <w:rPr>
          <w:lang w:val="en-US"/>
        </w:rPr>
        <w:t>Grup</w:t>
      </w:r>
      <w:r w:rsidRPr="00D63349">
        <w:t xml:space="preserve">: Роман Андроник — 35,9%, компания </w:t>
      </w:r>
      <w:r w:rsidRPr="00CB03E9">
        <w:rPr>
          <w:lang w:val="en-US"/>
        </w:rPr>
        <w:t>Braus</w:t>
      </w:r>
      <w:r w:rsidRPr="00D63349">
        <w:t xml:space="preserve"> </w:t>
      </w:r>
      <w:r w:rsidRPr="00CB03E9">
        <w:rPr>
          <w:lang w:val="en-US"/>
        </w:rPr>
        <w:t>Com</w:t>
      </w:r>
      <w:r w:rsidRPr="00D63349">
        <w:t xml:space="preserve"> (еакционеры Роман Андроник — 41,2% и Олег Дигори — 58,8%) — 34,5%, а также Лариса Чобу — 11% и Думитру Чобу — 6%.</w:t>
      </w:r>
    </w:p>
    <w:p w14:paraId="36C13DAA" w14:textId="77777777" w:rsidR="00CB03E9" w:rsidRPr="00D63349" w:rsidRDefault="00CB03E9" w:rsidP="00CB03E9">
      <w:r w:rsidRPr="00D63349">
        <w:t>Примечательно, что закон «О факультативных пенсионных фондах» парламент принял еще в 2020 году.</w:t>
      </w:r>
    </w:p>
    <w:p w14:paraId="53DBC2FA" w14:textId="77777777" w:rsidR="00CB03E9" w:rsidRPr="00E05559" w:rsidRDefault="00CB03E9" w:rsidP="00CB03E9">
      <w:r w:rsidRPr="00E05559">
        <w:t>Частные пенсионные фонды помогают гражданам самостоятельно копить на старость в дополнении к государственным пенсиям.</w:t>
      </w:r>
    </w:p>
    <w:p w14:paraId="48B93F91" w14:textId="77777777" w:rsidR="00CB03E9" w:rsidRPr="00E05559" w:rsidRDefault="00CB03E9" w:rsidP="00CB03E9">
      <w:r w:rsidRPr="00E05559">
        <w:t>Как будет работать фонд?</w:t>
      </w:r>
    </w:p>
    <w:p w14:paraId="753964A9" w14:textId="77777777" w:rsidR="00CB03E9" w:rsidRPr="00E05559" w:rsidRDefault="00CB03E9" w:rsidP="00CB03E9">
      <w:r w:rsidRPr="00E05559">
        <w:t xml:space="preserve">Как рассказала </w:t>
      </w:r>
      <w:r w:rsidRPr="00CB03E9">
        <w:rPr>
          <w:lang w:val="en-US"/>
        </w:rPr>
        <w:t>NM</w:t>
      </w:r>
      <w:r w:rsidRPr="00E05559">
        <w:t xml:space="preserve"> гендиректор </w:t>
      </w:r>
      <w:r w:rsidRPr="00CB03E9">
        <w:rPr>
          <w:lang w:val="en-US"/>
        </w:rPr>
        <w:t>Aragonn</w:t>
      </w:r>
      <w:r w:rsidRPr="00E05559">
        <w:t xml:space="preserve"> </w:t>
      </w:r>
      <w:r w:rsidRPr="00CB03E9">
        <w:rPr>
          <w:lang w:val="en-US"/>
        </w:rPr>
        <w:t>Grup</w:t>
      </w:r>
      <w:r w:rsidRPr="00E05559">
        <w:t xml:space="preserve"> Елена Пуй, фонд начнет работать, после того как один из коммерческих банков откроет необходимый для него счет. Особенность счета пенсионного фонда в том, что он должен быть коллективным, чтобы его могли пополнять все участники.</w:t>
      </w:r>
    </w:p>
    <w:p w14:paraId="294BD81D" w14:textId="77777777" w:rsidR="00CB03E9" w:rsidRPr="00E05559" w:rsidRDefault="00CB03E9" w:rsidP="00CB03E9">
      <w:r w:rsidRPr="00E05559">
        <w:t>Минимальный ежемесячный взнос в фонд составляет 300 леев. Ограничения суммы взноса нет. При этом сумма взносов в добровольный пенсионный фонд вычитается из вашего годового налогооблагаемого дохода, то есть на эту сумму не начисляется подоходный налог. Но сумма освобождения от налога обычно ограничена, в этом году — это 15% годового дохода.</w:t>
      </w:r>
    </w:p>
    <w:p w14:paraId="0C2D8BB4" w14:textId="77777777" w:rsidR="00CB03E9" w:rsidRPr="00E05559" w:rsidRDefault="00CB03E9" w:rsidP="00CB03E9">
      <w:r w:rsidRPr="00E05559">
        <w:t xml:space="preserve">В </w:t>
      </w:r>
      <w:r w:rsidRPr="00CB03E9">
        <w:rPr>
          <w:lang w:val="en-US"/>
        </w:rPr>
        <w:t>Aragonn</w:t>
      </w:r>
      <w:r w:rsidRPr="00E05559">
        <w:t xml:space="preserve"> также сообщили, что не все люди могут стать участниками факультативного пенсионного фонда, а только официально работающие и предприниматели. Например, пенсионеры не могут реинвестировать свою пенсию, как и студенты свою стипендию.</w:t>
      </w:r>
    </w:p>
    <w:p w14:paraId="414CCC23" w14:textId="77777777" w:rsidR="00CB03E9" w:rsidRPr="00E05559" w:rsidRDefault="00CB03E9" w:rsidP="00CB03E9">
      <w:r w:rsidRPr="00E05559">
        <w:t>Выйти из фонда просто так нельзя, есть два условия: либо вы должны сделать не менее 60 оговоренных взносов, либо вам должно исполниться 60 лет. Правда, если вы, например, не доживете до выполнения обоих условий, но будет выполнено одно из них, вывести деньги из фонда смогут наследники.</w:t>
      </w:r>
    </w:p>
    <w:p w14:paraId="4E40C555" w14:textId="77777777" w:rsidR="00CB03E9" w:rsidRPr="00E05559" w:rsidRDefault="00CB03E9" w:rsidP="00CB03E9">
      <w:r w:rsidRPr="00E05559">
        <w:t>После пополнения счета фонд взимает свои комиссионные и инвестирует вложенные деньги.</w:t>
      </w:r>
    </w:p>
    <w:p w14:paraId="25DF2C24" w14:textId="77777777" w:rsidR="00CB03E9" w:rsidRPr="00E05559" w:rsidRDefault="00CB03E9" w:rsidP="00CB03E9">
      <w:r w:rsidRPr="00E05559">
        <w:lastRenderedPageBreak/>
        <w:t xml:space="preserve">В </w:t>
      </w:r>
      <w:r w:rsidRPr="00CB03E9">
        <w:rPr>
          <w:lang w:val="en-US"/>
        </w:rPr>
        <w:t>Aragon</w:t>
      </w:r>
      <w:r w:rsidRPr="00E05559">
        <w:t xml:space="preserve"> отметили, что фонд относится к участникам финансового рынка средней степени риска, поэтому «доля низкорисковых активов в стоимости общих активов фонда составит 80% -60%». К низкорисковым активам относятся государственные ценные бумаги, а также банковские депозиты.</w:t>
      </w:r>
    </w:p>
    <w:p w14:paraId="76DFFBE4" w14:textId="77777777" w:rsidR="00CB03E9" w:rsidRPr="00E05559" w:rsidRDefault="00CB03E9" w:rsidP="00CB03E9">
      <w:r w:rsidRPr="00E05559">
        <w:t>В целом, как следует из проекта фонда, деньги вкладчиков планируют инвестировать ГЦБ Молдовы и стран ЕС, банковские депозиты, недвижимость, а также в ценные бумаги компаний участников пенсионного фонда.</w:t>
      </w:r>
    </w:p>
    <w:p w14:paraId="6E9066C2" w14:textId="77777777" w:rsidR="00CB03E9" w:rsidRPr="00E05559" w:rsidRDefault="00CB03E9" w:rsidP="00CB03E9">
      <w:r w:rsidRPr="00E05559">
        <w:t>Что говорят эксперты?</w:t>
      </w:r>
    </w:p>
    <w:p w14:paraId="3D8A1C38" w14:textId="77777777" w:rsidR="00CB03E9" w:rsidRPr="00E05559" w:rsidRDefault="00CB03E9" w:rsidP="00CB03E9">
      <w:r w:rsidRPr="00E05559">
        <w:t xml:space="preserve">Экономический эксперт </w:t>
      </w:r>
      <w:r w:rsidRPr="00CB03E9">
        <w:rPr>
          <w:lang w:val="en-US"/>
        </w:rPr>
        <w:t>IDIS</w:t>
      </w:r>
      <w:r w:rsidRPr="00E05559">
        <w:t xml:space="preserve"> </w:t>
      </w:r>
      <w:r w:rsidRPr="00CB03E9">
        <w:rPr>
          <w:lang w:val="en-US"/>
        </w:rPr>
        <w:t>Viitorul</w:t>
      </w:r>
      <w:r w:rsidRPr="00E05559">
        <w:t xml:space="preserve"> Вячеслав Ионицэ отметил, что в 1990-х годах в Молдове уже пытались создавать частные пенсионные фонды. «Но тогда, при высокой инфляции и слабом рынке капитала в Молдове, невозможно было запустить такой фонд. Сейчас для этого самое время: инфляция, хотя и с небольшими исключениями, вошла в установленный Нацбанком инфляционный коридор 5% ± 1,5%, у государства и муниципалитетов формируется рынок капитала, [появляются] свои ценные бумаги, будут и у компаний свои бумаги. Но самое важное — появилась прослойка людей, которые могут себе это позволить [частное пенсионное накопление]. Речь, в первую очередь, о работниках иностранных компаний», —ссказал Ионицэ.</w:t>
      </w:r>
    </w:p>
    <w:p w14:paraId="43E7CC96" w14:textId="77777777" w:rsidR="00CB03E9" w:rsidRPr="00E05559" w:rsidRDefault="00CB03E9" w:rsidP="00CB03E9">
      <w:r w:rsidRPr="00E05559">
        <w:t>При этом он отметил, что развитие частных пенсионных фондов — процесс небыстрый. «Надо, чтобы этот рынок был заметен [для потребителей] через пять лет», — добавил эксперт.</w:t>
      </w:r>
    </w:p>
    <w:p w14:paraId="590B60B1" w14:textId="77777777" w:rsidR="00CB03E9" w:rsidRPr="00E05559" w:rsidRDefault="00CB03E9" w:rsidP="00CB03E9">
      <w:r w:rsidRPr="00E05559">
        <w:t>А это безопасно?</w:t>
      </w:r>
    </w:p>
    <w:p w14:paraId="426E1FBB" w14:textId="77777777" w:rsidR="00CB03E9" w:rsidRPr="00E05559" w:rsidRDefault="00CB03E9" w:rsidP="00CB03E9">
      <w:r w:rsidRPr="00E05559">
        <w:t xml:space="preserve">Заместитель председателя Нацкомиссии финансового рынка (НКФР) Владимир Руснак в беседе с </w:t>
      </w:r>
      <w:r w:rsidRPr="00CB03E9">
        <w:rPr>
          <w:lang w:val="en-US"/>
        </w:rPr>
        <w:t>NM</w:t>
      </w:r>
      <w:r w:rsidRPr="00E05559">
        <w:t xml:space="preserve"> отметил, что необходимо отличать два понятия: администратора фонда, который получает на это лицензию, и сам фонд.</w:t>
      </w:r>
    </w:p>
    <w:p w14:paraId="1FB36066" w14:textId="77777777" w:rsidR="00CB03E9" w:rsidRPr="00E05559" w:rsidRDefault="00CB03E9" w:rsidP="00CB03E9">
      <w:r w:rsidRPr="00E05559">
        <w:t>Он пояснил, что у самого фонда, которым управляет администратор, нет юридического лица, а он действует на базе договора простого товарищества, предусмотренного Гражданским Кодексом. Контролировать действия администратора будет депозитарий. «[Проще говоря] депозитарий наблюдает за тем, что делает администратор», — сказал Руснак.</w:t>
      </w:r>
    </w:p>
    <w:p w14:paraId="0F194BAF" w14:textId="77777777" w:rsidR="00CB03E9" w:rsidRPr="00E05559" w:rsidRDefault="00CB03E9" w:rsidP="00CB03E9">
      <w:r w:rsidRPr="00E05559">
        <w:t xml:space="preserve">Справка </w:t>
      </w:r>
      <w:r w:rsidRPr="00CB03E9">
        <w:rPr>
          <w:lang w:val="en-US"/>
        </w:rPr>
        <w:t>NM</w:t>
      </w:r>
      <w:r w:rsidRPr="00E05559">
        <w:t>: Депозитарий — это профессиональный участник рынка ценных бумаг, который осуществляет учет, фиксацию прав собственности и хранение ценных бумаг (акций, облигаций) инвесторов в электронной форме. Депозитарий ведет счета «депо» для клиентов, удостоверяя право владения активами даже при банкротстве брокера, которым в нашем случае является частный пенсионный фонд.</w:t>
      </w:r>
    </w:p>
    <w:p w14:paraId="3AE3C8AC" w14:textId="77777777" w:rsidR="00CB03E9" w:rsidRPr="00E05559" w:rsidRDefault="00CB03E9" w:rsidP="00CB03E9">
      <w:r w:rsidRPr="00E05559">
        <w:t xml:space="preserve">Зампред НКФР также объяснил, что государство на законодательном уровне предусмотрело множество фильтров, призванных обезопасить деньги вкладчиков фонда. «Мы проверяем администраторы фонда, а также акционеров, чтобы у них не было проблем с законом, с финансовым сектором, как в </w:t>
      </w:r>
      <w:proofErr w:type="gramStart"/>
      <w:r w:rsidRPr="00E05559">
        <w:t>Молдове</w:t>
      </w:r>
      <w:proofErr w:type="gramEnd"/>
      <w:r w:rsidRPr="00E05559">
        <w:t xml:space="preserve"> так и за рубежом. Если есть какие-то проблемы, то лицензии не будет», — пояснил Руснак.</w:t>
      </w:r>
    </w:p>
    <w:p w14:paraId="529832E0" w14:textId="77777777" w:rsidR="00CB03E9" w:rsidRPr="00E05559" w:rsidRDefault="00CB03E9" w:rsidP="00CB03E9">
      <w:r w:rsidRPr="00E05559">
        <w:t>Также НКФР тщательно проверяет и руководство компании администратора: директора, комплаенс-офицера, риск-менеджера и менеджера внутреннего аудита.</w:t>
      </w:r>
    </w:p>
    <w:p w14:paraId="66288F07" w14:textId="77777777" w:rsidR="00CB03E9" w:rsidRPr="00E05559" w:rsidRDefault="00CB03E9" w:rsidP="00CB03E9">
      <w:r w:rsidRPr="00E05559">
        <w:t xml:space="preserve">Кроме того, акционеры должны доказать, что у них есть средства, которые нужны для расходов фонда на первое время. «Если мы даем лицензию, то проводим контроль </w:t>
      </w:r>
      <w:r w:rsidRPr="00E05559">
        <w:lastRenderedPageBreak/>
        <w:t xml:space="preserve">работы фонда. В законе есть градация рисков: высокий, средний, и низкий. Когда у фонда низкий или средний уровень риска, то там преобладают инвестиционные инструменты вроде ГЦБ», — сказал Руснак, </w:t>
      </w:r>
      <w:proofErr w:type="gramStart"/>
      <w:r w:rsidRPr="00E05559">
        <w:t>добавив</w:t>
      </w:r>
      <w:proofErr w:type="gramEnd"/>
      <w:r w:rsidRPr="00E05559">
        <w:t xml:space="preserve"> что у НКФР есть полномочия регулярно мониторить работу фонда и в случае нарушений применять санкции вплоть до приостановки деятельности.</w:t>
      </w:r>
    </w:p>
    <w:p w14:paraId="580D9264" w14:textId="77777777" w:rsidR="00CB03E9" w:rsidRPr="00E05559" w:rsidRDefault="00CB03E9" w:rsidP="00CB03E9">
      <w:r w:rsidRPr="00E05559">
        <w:t>В то же время зампред НКФР отметил, что, хотя существуют законные рычаги для обеспечения безопасности фонда, вкладчики должны учитывать риски при вложении денег.</w:t>
      </w:r>
    </w:p>
    <w:p w14:paraId="46D61382" w14:textId="2FCC7099" w:rsidR="00CB03E9" w:rsidRPr="00E05559" w:rsidRDefault="00CB03E9" w:rsidP="00CB03E9">
      <w:r w:rsidRPr="00E05559">
        <w:t>Руснак рассказал, что законодательно существует два вида пенсионных фондов: личные, когда человек сам инвестирует часть своей зарплаты, и фонды, созданные работодателями. В этом случае у работодателей появляется дополнительный инструмент для привлечения работников в свои компании, отметил Руснак. И добавил, что НКФР ждет заявки на создание новых пенсионных фондов, особенно от работодателей.</w:t>
      </w:r>
    </w:p>
    <w:p w14:paraId="03656211" w14:textId="022E8372" w:rsidR="00CB03E9" w:rsidRPr="00E05559" w:rsidRDefault="004C5415" w:rsidP="00CB03E9">
      <w:hyperlink r:id="rId56" w:history="1">
        <w:r w:rsidR="00CB03E9" w:rsidRPr="00904460">
          <w:rPr>
            <w:rStyle w:val="a3"/>
            <w:lang w:val="en-US"/>
          </w:rPr>
          <w:t>https</w:t>
        </w:r>
        <w:r w:rsidR="00CB03E9" w:rsidRPr="00E05559">
          <w:rPr>
            <w:rStyle w:val="a3"/>
          </w:rPr>
          <w:t>://</w:t>
        </w:r>
        <w:r w:rsidR="00CB03E9" w:rsidRPr="00904460">
          <w:rPr>
            <w:rStyle w:val="a3"/>
            <w:lang w:val="en-US"/>
          </w:rPr>
          <w:t>newsmaker</w:t>
        </w:r>
        <w:r w:rsidR="00CB03E9" w:rsidRPr="00E05559">
          <w:rPr>
            <w:rStyle w:val="a3"/>
          </w:rPr>
          <w:t>.</w:t>
        </w:r>
        <w:r w:rsidR="00CB03E9" w:rsidRPr="00904460">
          <w:rPr>
            <w:rStyle w:val="a3"/>
            <w:lang w:val="en-US"/>
          </w:rPr>
          <w:t>md</w:t>
        </w:r>
        <w:r w:rsidR="00CB03E9" w:rsidRPr="00E05559">
          <w:rPr>
            <w:rStyle w:val="a3"/>
          </w:rPr>
          <w:t>/</w:t>
        </w:r>
        <w:r w:rsidR="00CB03E9" w:rsidRPr="00904460">
          <w:rPr>
            <w:rStyle w:val="a3"/>
            <w:lang w:val="en-US"/>
          </w:rPr>
          <w:t>ru</w:t>
        </w:r>
        <w:r w:rsidR="00CB03E9" w:rsidRPr="00E05559">
          <w:rPr>
            <w:rStyle w:val="a3"/>
          </w:rPr>
          <w:t>/</w:t>
        </w:r>
        <w:r w:rsidR="00CB03E9" w:rsidRPr="00904460">
          <w:rPr>
            <w:rStyle w:val="a3"/>
            <w:lang w:val="en-US"/>
          </w:rPr>
          <w:t>v</w:t>
        </w:r>
        <w:r w:rsidR="00CB03E9" w:rsidRPr="00E05559">
          <w:rPr>
            <w:rStyle w:val="a3"/>
          </w:rPr>
          <w:t>-</w:t>
        </w:r>
        <w:r w:rsidR="00CB03E9" w:rsidRPr="00904460">
          <w:rPr>
            <w:rStyle w:val="a3"/>
            <w:lang w:val="en-US"/>
          </w:rPr>
          <w:t>moldove</w:t>
        </w:r>
        <w:r w:rsidR="00CB03E9" w:rsidRPr="00E05559">
          <w:rPr>
            <w:rStyle w:val="a3"/>
          </w:rPr>
          <w:t>-</w:t>
        </w:r>
        <w:r w:rsidR="00CB03E9" w:rsidRPr="00904460">
          <w:rPr>
            <w:rStyle w:val="a3"/>
            <w:lang w:val="en-US"/>
          </w:rPr>
          <w:t>poyavitsya</w:t>
        </w:r>
        <w:r w:rsidR="00CB03E9" w:rsidRPr="00E05559">
          <w:rPr>
            <w:rStyle w:val="a3"/>
          </w:rPr>
          <w:t>-</w:t>
        </w:r>
        <w:r w:rsidR="00CB03E9" w:rsidRPr="00904460">
          <w:rPr>
            <w:rStyle w:val="a3"/>
            <w:lang w:val="en-US"/>
          </w:rPr>
          <w:t>pervyi</w:t>
        </w:r>
        <w:r w:rsidR="00CB03E9" w:rsidRPr="00E05559">
          <w:rPr>
            <w:rStyle w:val="a3"/>
          </w:rPr>
          <w:t>-</w:t>
        </w:r>
        <w:r w:rsidR="00CB03E9" w:rsidRPr="00904460">
          <w:rPr>
            <w:rStyle w:val="a3"/>
            <w:lang w:val="en-US"/>
          </w:rPr>
          <w:t>chastnyi</w:t>
        </w:r>
        <w:r w:rsidR="00CB03E9" w:rsidRPr="00E05559">
          <w:rPr>
            <w:rStyle w:val="a3"/>
          </w:rPr>
          <w:t>-</w:t>
        </w:r>
        <w:r w:rsidR="00CB03E9" w:rsidRPr="00904460">
          <w:rPr>
            <w:rStyle w:val="a3"/>
            <w:lang w:val="en-US"/>
          </w:rPr>
          <w:t>pensionnyi</w:t>
        </w:r>
        <w:r w:rsidR="00CB03E9" w:rsidRPr="00E05559">
          <w:rPr>
            <w:rStyle w:val="a3"/>
          </w:rPr>
          <w:t>-</w:t>
        </w:r>
        <w:r w:rsidR="00CB03E9" w:rsidRPr="00904460">
          <w:rPr>
            <w:rStyle w:val="a3"/>
            <w:lang w:val="en-US"/>
          </w:rPr>
          <w:t>fond</w:t>
        </w:r>
        <w:r w:rsidR="00CB03E9" w:rsidRPr="00E05559">
          <w:rPr>
            <w:rStyle w:val="a3"/>
          </w:rPr>
          <w:t>-</w:t>
        </w:r>
        <w:r w:rsidR="00CB03E9" w:rsidRPr="00904460">
          <w:rPr>
            <w:rStyle w:val="a3"/>
            <w:lang w:val="en-US"/>
          </w:rPr>
          <w:t>kto</w:t>
        </w:r>
        <w:r w:rsidR="00CB03E9" w:rsidRPr="00E05559">
          <w:rPr>
            <w:rStyle w:val="a3"/>
          </w:rPr>
          <w:t>-</w:t>
        </w:r>
        <w:r w:rsidR="00CB03E9" w:rsidRPr="00904460">
          <w:rPr>
            <w:rStyle w:val="a3"/>
            <w:lang w:val="en-US"/>
          </w:rPr>
          <w:t>mojet</w:t>
        </w:r>
        <w:r w:rsidR="00CB03E9" w:rsidRPr="00E05559">
          <w:rPr>
            <w:rStyle w:val="a3"/>
          </w:rPr>
          <w:t>-</w:t>
        </w:r>
        <w:r w:rsidR="00CB03E9" w:rsidRPr="00904460">
          <w:rPr>
            <w:rStyle w:val="a3"/>
            <w:lang w:val="en-US"/>
          </w:rPr>
          <w:t>stat</w:t>
        </w:r>
        <w:r w:rsidR="00CB03E9" w:rsidRPr="00E05559">
          <w:rPr>
            <w:rStyle w:val="a3"/>
          </w:rPr>
          <w:t>-</w:t>
        </w:r>
        <w:r w:rsidR="00CB03E9" w:rsidRPr="00904460">
          <w:rPr>
            <w:rStyle w:val="a3"/>
            <w:lang w:val="en-US"/>
          </w:rPr>
          <w:t>ego</w:t>
        </w:r>
        <w:r w:rsidR="00CB03E9" w:rsidRPr="00E05559">
          <w:rPr>
            <w:rStyle w:val="a3"/>
          </w:rPr>
          <w:t>-</w:t>
        </w:r>
        <w:r w:rsidR="00CB03E9" w:rsidRPr="00904460">
          <w:rPr>
            <w:rStyle w:val="a3"/>
            <w:lang w:val="en-US"/>
          </w:rPr>
          <w:t>vkladchikom</w:t>
        </w:r>
        <w:r w:rsidR="00CB03E9" w:rsidRPr="00E05559">
          <w:rPr>
            <w:rStyle w:val="a3"/>
          </w:rPr>
          <w:t>-</w:t>
        </w:r>
        <w:r w:rsidR="00CB03E9" w:rsidRPr="00904460">
          <w:rPr>
            <w:rStyle w:val="a3"/>
            <w:lang w:val="en-US"/>
          </w:rPr>
          <w:t>i</w:t>
        </w:r>
        <w:r w:rsidR="00CB03E9" w:rsidRPr="00E05559">
          <w:rPr>
            <w:rStyle w:val="a3"/>
          </w:rPr>
          <w:t>-</w:t>
        </w:r>
        <w:r w:rsidR="00CB03E9" w:rsidRPr="00904460">
          <w:rPr>
            <w:rStyle w:val="a3"/>
            <w:lang w:val="en-US"/>
          </w:rPr>
          <w:t>kakovy</w:t>
        </w:r>
        <w:r w:rsidR="00CB03E9" w:rsidRPr="00E05559">
          <w:rPr>
            <w:rStyle w:val="a3"/>
          </w:rPr>
          <w:t>-</w:t>
        </w:r>
        <w:r w:rsidR="00CB03E9" w:rsidRPr="00904460">
          <w:rPr>
            <w:rStyle w:val="a3"/>
            <w:lang w:val="en-US"/>
          </w:rPr>
          <w:t>riski</w:t>
        </w:r>
      </w:hyperlink>
      <w:r w:rsidR="00CB03E9" w:rsidRPr="00E05559">
        <w:t xml:space="preserve"> </w:t>
      </w:r>
    </w:p>
    <w:p w14:paraId="4DDD6BF5" w14:textId="77777777" w:rsidR="00CA32BC" w:rsidRPr="0090779C" w:rsidRDefault="00CA32BC" w:rsidP="00CA32BC"/>
    <w:sectPr w:rsidR="00CA32BC" w:rsidRPr="0090779C" w:rsidSect="00B01BEA">
      <w:headerReference w:type="default" r:id="rId57"/>
      <w:footerReference w:type="default" r:id="rId5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C615F" w14:textId="77777777" w:rsidR="004C5415" w:rsidRDefault="004C5415">
      <w:r>
        <w:separator/>
      </w:r>
    </w:p>
  </w:endnote>
  <w:endnote w:type="continuationSeparator" w:id="0">
    <w:p w14:paraId="4F5346A4" w14:textId="77777777" w:rsidR="004C5415" w:rsidRDefault="004C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57EC462"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4A17BB" w:rsidRPr="004A17BB">
      <w:rPr>
        <w:rFonts w:ascii="Cambria" w:hAnsi="Cambria"/>
        <w:b/>
        <w:noProof/>
      </w:rPr>
      <w:t>12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AC8E7" w14:textId="77777777" w:rsidR="004C5415" w:rsidRDefault="004C5415">
      <w:r>
        <w:separator/>
      </w:r>
    </w:p>
  </w:footnote>
  <w:footnote w:type="continuationSeparator" w:id="0">
    <w:p w14:paraId="335BA1A6" w14:textId="77777777" w:rsidR="004C5415" w:rsidRDefault="004C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0C3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4E1"/>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68B5"/>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5CF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3EC"/>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0DBA"/>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2FF9"/>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318"/>
    <w:rsid w:val="00126465"/>
    <w:rsid w:val="001264EB"/>
    <w:rsid w:val="001269B9"/>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4B1"/>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352E"/>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4452"/>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4BAC"/>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550B"/>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28DC"/>
    <w:rsid w:val="002C3681"/>
    <w:rsid w:val="002C3827"/>
    <w:rsid w:val="002C383F"/>
    <w:rsid w:val="002C4092"/>
    <w:rsid w:val="002C41B4"/>
    <w:rsid w:val="002C4478"/>
    <w:rsid w:val="002C6272"/>
    <w:rsid w:val="002C734F"/>
    <w:rsid w:val="002D0281"/>
    <w:rsid w:val="002D0E4C"/>
    <w:rsid w:val="002D1C5F"/>
    <w:rsid w:val="002D297B"/>
    <w:rsid w:val="002D34A9"/>
    <w:rsid w:val="002D390A"/>
    <w:rsid w:val="002D465B"/>
    <w:rsid w:val="002D5CFC"/>
    <w:rsid w:val="002D60C1"/>
    <w:rsid w:val="002D6FE0"/>
    <w:rsid w:val="002D7365"/>
    <w:rsid w:val="002D7489"/>
    <w:rsid w:val="002D7690"/>
    <w:rsid w:val="002D7B0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DCD"/>
    <w:rsid w:val="00325C5B"/>
    <w:rsid w:val="00326484"/>
    <w:rsid w:val="003264E5"/>
    <w:rsid w:val="003267B8"/>
    <w:rsid w:val="00326C58"/>
    <w:rsid w:val="0032797B"/>
    <w:rsid w:val="00327A72"/>
    <w:rsid w:val="003303FB"/>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97A88"/>
    <w:rsid w:val="00397CCC"/>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A54"/>
    <w:rsid w:val="003C2B25"/>
    <w:rsid w:val="003C35AA"/>
    <w:rsid w:val="003C37DC"/>
    <w:rsid w:val="003C389E"/>
    <w:rsid w:val="003C3E40"/>
    <w:rsid w:val="003C486C"/>
    <w:rsid w:val="003C56A7"/>
    <w:rsid w:val="003C5D17"/>
    <w:rsid w:val="003C6153"/>
    <w:rsid w:val="003C6237"/>
    <w:rsid w:val="003C6658"/>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054"/>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3B11"/>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6E"/>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15A"/>
    <w:rsid w:val="004502B3"/>
    <w:rsid w:val="004514B9"/>
    <w:rsid w:val="004517E7"/>
    <w:rsid w:val="004518BA"/>
    <w:rsid w:val="00451FFC"/>
    <w:rsid w:val="00452299"/>
    <w:rsid w:val="00452756"/>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7BB"/>
    <w:rsid w:val="004A1871"/>
    <w:rsid w:val="004A2233"/>
    <w:rsid w:val="004A2B1F"/>
    <w:rsid w:val="004A31F1"/>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15"/>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3B8"/>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422"/>
    <w:rsid w:val="005376F8"/>
    <w:rsid w:val="005379E5"/>
    <w:rsid w:val="00537C6F"/>
    <w:rsid w:val="00537CC8"/>
    <w:rsid w:val="00541A1C"/>
    <w:rsid w:val="00541B35"/>
    <w:rsid w:val="00541D60"/>
    <w:rsid w:val="00542F64"/>
    <w:rsid w:val="00543169"/>
    <w:rsid w:val="00543738"/>
    <w:rsid w:val="00543DDA"/>
    <w:rsid w:val="00544339"/>
    <w:rsid w:val="00544A0B"/>
    <w:rsid w:val="00544D5D"/>
    <w:rsid w:val="00545926"/>
    <w:rsid w:val="00546523"/>
    <w:rsid w:val="00547976"/>
    <w:rsid w:val="00547E01"/>
    <w:rsid w:val="0055137F"/>
    <w:rsid w:val="0055224F"/>
    <w:rsid w:val="005529F5"/>
    <w:rsid w:val="00552CC9"/>
    <w:rsid w:val="00554A84"/>
    <w:rsid w:val="005556BE"/>
    <w:rsid w:val="00555946"/>
    <w:rsid w:val="00555BC3"/>
    <w:rsid w:val="00556116"/>
    <w:rsid w:val="0055686C"/>
    <w:rsid w:val="00557218"/>
    <w:rsid w:val="005575CF"/>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4B8"/>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961"/>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1C6"/>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969"/>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0C9F"/>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3FF6"/>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4D9B"/>
    <w:rsid w:val="006A53D2"/>
    <w:rsid w:val="006A55B3"/>
    <w:rsid w:val="006A5812"/>
    <w:rsid w:val="006A5E45"/>
    <w:rsid w:val="006A62C0"/>
    <w:rsid w:val="006A63DE"/>
    <w:rsid w:val="006A7B7B"/>
    <w:rsid w:val="006B0104"/>
    <w:rsid w:val="006B0249"/>
    <w:rsid w:val="006B1BB9"/>
    <w:rsid w:val="006B34C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37396"/>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0A4D"/>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B772C"/>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1CBB"/>
    <w:rsid w:val="007E231C"/>
    <w:rsid w:val="007E2396"/>
    <w:rsid w:val="007E2C16"/>
    <w:rsid w:val="007E3255"/>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EA5"/>
    <w:rsid w:val="00820FF6"/>
    <w:rsid w:val="008223A4"/>
    <w:rsid w:val="00822891"/>
    <w:rsid w:val="00822E33"/>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3B6"/>
    <w:rsid w:val="00844FF5"/>
    <w:rsid w:val="00845B2F"/>
    <w:rsid w:val="00847426"/>
    <w:rsid w:val="00847646"/>
    <w:rsid w:val="00847BE5"/>
    <w:rsid w:val="00850A20"/>
    <w:rsid w:val="008510A2"/>
    <w:rsid w:val="00851F0C"/>
    <w:rsid w:val="00851F51"/>
    <w:rsid w:val="00851F6C"/>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38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62"/>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331D"/>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20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5AF"/>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4C69"/>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6E9"/>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061"/>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2BE"/>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3C6"/>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034"/>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5FCB"/>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119"/>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45A8"/>
    <w:rsid w:val="00A9616A"/>
    <w:rsid w:val="00AA0271"/>
    <w:rsid w:val="00AA0A35"/>
    <w:rsid w:val="00AA113D"/>
    <w:rsid w:val="00AA1354"/>
    <w:rsid w:val="00AA14B1"/>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2FF"/>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0D78"/>
    <w:rsid w:val="00B51B78"/>
    <w:rsid w:val="00B524C5"/>
    <w:rsid w:val="00B52EA8"/>
    <w:rsid w:val="00B53156"/>
    <w:rsid w:val="00B53E63"/>
    <w:rsid w:val="00B54213"/>
    <w:rsid w:val="00B54301"/>
    <w:rsid w:val="00B54654"/>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2BD"/>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301"/>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167"/>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BA7"/>
    <w:rsid w:val="00C56E66"/>
    <w:rsid w:val="00C570C8"/>
    <w:rsid w:val="00C60188"/>
    <w:rsid w:val="00C609E5"/>
    <w:rsid w:val="00C61146"/>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3E9"/>
    <w:rsid w:val="00CB0E60"/>
    <w:rsid w:val="00CB0F0D"/>
    <w:rsid w:val="00CB18D0"/>
    <w:rsid w:val="00CB1BAC"/>
    <w:rsid w:val="00CB1DF4"/>
    <w:rsid w:val="00CB220E"/>
    <w:rsid w:val="00CB25E6"/>
    <w:rsid w:val="00CB2982"/>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61B"/>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4A9"/>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349"/>
    <w:rsid w:val="00D63B85"/>
    <w:rsid w:val="00D64E5C"/>
    <w:rsid w:val="00D65D86"/>
    <w:rsid w:val="00D65E47"/>
    <w:rsid w:val="00D6628D"/>
    <w:rsid w:val="00D66505"/>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6C4"/>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5559"/>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65BD"/>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A50"/>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66"/>
    <w:rsid w:val="00F0257C"/>
    <w:rsid w:val="00F0340A"/>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81D"/>
    <w:rsid w:val="00F17968"/>
    <w:rsid w:val="00F17A8B"/>
    <w:rsid w:val="00F219AA"/>
    <w:rsid w:val="00F21BB5"/>
    <w:rsid w:val="00F2238D"/>
    <w:rsid w:val="00F23532"/>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5FCA"/>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2A1"/>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91E"/>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0878"/>
    <w:rsid w:val="00FD11AA"/>
    <w:rsid w:val="00FD11E7"/>
    <w:rsid w:val="00FD1CD8"/>
    <w:rsid w:val="00FD2B6B"/>
    <w:rsid w:val="00FD30FA"/>
    <w:rsid w:val="00FD393B"/>
    <w:rsid w:val="00FD4FCA"/>
    <w:rsid w:val="00FD581B"/>
    <w:rsid w:val="00FD583D"/>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44D5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97CCC"/>
    <w:rPr>
      <w:color w:val="605E5C"/>
      <w:shd w:val="clear" w:color="auto" w:fill="E1DFDD"/>
    </w:rPr>
  </w:style>
  <w:style w:type="character" w:customStyle="1" w:styleId="50">
    <w:name w:val="Заголовок 5 Знак"/>
    <w:basedOn w:val="a0"/>
    <w:link w:val="5"/>
    <w:semiHidden/>
    <w:rsid w:val="00544D5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nki.ru/news/lenta/?id=11022182" TargetMode="External"/><Relationship Id="rId18" Type="http://schemas.openxmlformats.org/officeDocument/2006/relationships/hyperlink" Target="https://www.kommersant.ru/doc/8478149" TargetMode="External"/><Relationship Id="rId26" Type="http://schemas.openxmlformats.org/officeDocument/2006/relationships/hyperlink" Target="https://ria.ru/20260302/mishustin-2077809897.html" TargetMode="External"/><Relationship Id="rId39" Type="http://schemas.openxmlformats.org/officeDocument/2006/relationships/hyperlink" Target="https://primpress.ru/article/132238" TargetMode="External"/><Relationship Id="rId21" Type="http://schemas.openxmlformats.org/officeDocument/2006/relationships/hyperlink" Target="https://www.cbr.ru/press/regevent/?id=65336" TargetMode="External"/><Relationship Id="rId34" Type="http://schemas.openxmlformats.org/officeDocument/2006/relationships/hyperlink" Target="http://ura.news/news/1053073475" TargetMode="External"/><Relationship Id="rId42" Type="http://schemas.openxmlformats.org/officeDocument/2006/relationships/hyperlink" Target="https://www.yuga.ru/polza/amp/3771-pensionnaya-reforma-na-stope-vozrast-vykhoda-na-pensiyu-stanet-prezhnim-s-leta-2026-goda/" TargetMode="External"/><Relationship Id="rId47" Type="http://schemas.openxmlformats.org/officeDocument/2006/relationships/hyperlink" Target="https://ria.ru/20260302/veb-rf-2077820735.html" TargetMode="External"/><Relationship Id="rId50" Type="http://schemas.openxmlformats.org/officeDocument/2006/relationships/hyperlink" Target="https://www.gov.kz/memleket/entities/abay/press/news/details/1172022" TargetMode="External"/><Relationship Id="rId55" Type="http://schemas.openxmlformats.org/officeDocument/2006/relationships/hyperlink" Target="https://www.vietnam.vn/ru/muc-tro-cap-huu-tri-xa-hoi-moi-nhat-nam-202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orbes.ru/novosti-kompaniy/556423-sovokupnaa-dohodnost-po-programme-pds-al-fa-npf-za-dva-goda-sostavila-38-72" TargetMode="External"/><Relationship Id="rId29" Type="http://schemas.openxmlformats.org/officeDocument/2006/relationships/hyperlink" Target="https://russian.rt.com/russia/news/1601975-sluckii-pensionery-kapremont?utm_source=rss&amp;utm_medium=rss&amp;utm_campaign=RSS" TargetMode="External"/><Relationship Id="rId11" Type="http://schemas.openxmlformats.org/officeDocument/2006/relationships/hyperlink" Target="https://tass.ru/ekonomika/26606013" TargetMode="External"/><Relationship Id="rId24" Type="http://schemas.openxmlformats.org/officeDocument/2006/relationships/hyperlink" Target="http://www.finmarket.ru/news/6570572" TargetMode="External"/><Relationship Id="rId32" Type="http://schemas.openxmlformats.org/officeDocument/2006/relationships/hyperlink" Target="https://www.rbc.ru/quote/news/article/6628e8d19a7947800e7263f7" TargetMode="External"/><Relationship Id="rId37" Type="http://schemas.openxmlformats.org/officeDocument/2006/relationships/hyperlink" Target="https://primpress.ru/article/132239" TargetMode="External"/><Relationship Id="rId40" Type="http://schemas.openxmlformats.org/officeDocument/2006/relationships/hyperlink" Target="https://primpress.ru/article/132237" TargetMode="External"/><Relationship Id="rId45" Type="http://schemas.openxmlformats.org/officeDocument/2006/relationships/hyperlink" Target="https://1prime.ru/20260302/investitsii-867938322.html" TargetMode="External"/><Relationship Id="rId53" Type="http://schemas.openxmlformats.org/officeDocument/2006/relationships/hyperlink" Target="https://kz.kursiv.media/2026-03-02/fvfv-bolee-poloviny-upravlyayuschih-pensiyami-ne-obognali-inflyaciyu-v-11-7/"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www.kommersant.ru/doc/8478531" TargetMode="External"/><Relationship Id="rId4" Type="http://schemas.openxmlformats.org/officeDocument/2006/relationships/webSettings" Target="webSettings.xml"/><Relationship Id="rId9" Type="http://schemas.openxmlformats.org/officeDocument/2006/relationships/hyperlink" Target="http://pbroker.ru/?p=81709" TargetMode="External"/><Relationship Id="rId14" Type="http://schemas.openxmlformats.org/officeDocument/2006/relationships/hyperlink" Target="https://deita.ru/article/582030" TargetMode="External"/><Relationship Id="rId22" Type="http://schemas.openxmlformats.org/officeDocument/2006/relationships/hyperlink" Target="https://xn--80aapampemcchfmo7a3c9ehj.xn--p1ai/news/k-programme-dolgosrochnykh-sberezheniy-prisoedinilis-7-6-tys-kuzbassovtsev/" TargetMode="External"/><Relationship Id="rId27" Type="http://schemas.openxmlformats.org/officeDocument/2006/relationships/hyperlink" Target="https://russian.rt.com/russia/news/1600751-senator-pensii-indeksaciya-aprel" TargetMode="External"/><Relationship Id="rId30" Type="http://schemas.openxmlformats.org/officeDocument/2006/relationships/hyperlink" Target="https://russian.rt.com/russia/news/1601953-ekspert-pensiya-rossiyane" TargetMode="External"/><Relationship Id="rId35" Type="http://schemas.openxmlformats.org/officeDocument/2006/relationships/hyperlink" Target="https://life.ru/p/1847442" TargetMode="External"/><Relationship Id="rId43" Type="http://schemas.openxmlformats.org/officeDocument/2006/relationships/hyperlink" Target="https://www.vesti.ru/ns/glava-minfina-siluanov-zayavil-o-smene-taktiki-sberezhenij-u-rossiyan" TargetMode="External"/><Relationship Id="rId48" Type="http://schemas.openxmlformats.org/officeDocument/2006/relationships/hyperlink" Target="https://realty.ria.ru/20260302/zhile-2077263439.html" TargetMode="External"/><Relationship Id="rId56" Type="http://schemas.openxmlformats.org/officeDocument/2006/relationships/hyperlink" Target="https://newsmaker.md/ru/v-moldove-poyavitsya-pervyi-chastnyi-pensionnyi-fond-kto-mojet-stat-ego-vkladchikom-i-kakovy-riski" TargetMode="External"/><Relationship Id="rId8" Type="http://schemas.openxmlformats.org/officeDocument/2006/relationships/hyperlink" Target="http://pbroker.ru/?p=81712" TargetMode="External"/><Relationship Id="rId51" Type="http://schemas.openxmlformats.org/officeDocument/2006/relationships/hyperlink" Target="https://informburo.kz/novosti/otbasy-bank-vozobnovil-priem-zaiavok-na-ispolzovanie-pensionnyx-dlia-pogaseniia-ipoteki" TargetMode="External"/><Relationship Id="rId3" Type="http://schemas.openxmlformats.org/officeDocument/2006/relationships/settings" Target="settings.xml"/><Relationship Id="rId12" Type="http://schemas.openxmlformats.org/officeDocument/2006/relationships/hyperlink" Target="https://www.solidarnost.org/news/programma-dolgosrochnyh-sberezheniy-privlekla-okolo-800-mlrd-rubley-za-dva-goda.html" TargetMode="External"/><Relationship Id="rId17" Type="http://schemas.openxmlformats.org/officeDocument/2006/relationships/image" Target="media/image2.jpeg"/><Relationship Id="rId25" Type="http://schemas.openxmlformats.org/officeDocument/2006/relationships/hyperlink" Target="https://profile.ru/news/society/komu-povysyat-pensii-s-1-aprelya-polnyj-spisok-kategorij-rossiyan-kotorym-polozhena-indeksaciya-1829190/" TargetMode="External"/><Relationship Id="rId33" Type="http://schemas.openxmlformats.org/officeDocument/2006/relationships/hyperlink" Target="https://news.ru/vlast/v-rossii-snyali-ogranicheniya-na-vklyuchenie-dekretnogo-otpuska-v-strahovoj-stazh" TargetMode="External"/><Relationship Id="rId38" Type="http://schemas.openxmlformats.org/officeDocument/2006/relationships/hyperlink" Target="https://primpress.ru/article/132241" TargetMode="External"/><Relationship Id="rId46" Type="http://schemas.openxmlformats.org/officeDocument/2006/relationships/hyperlink" Target="https://investfuture.ru/articles/rossiyane-aktivno-otkryvayut-investitsionnye-scheta-i-uchastvuyut-v-programmakh-sberezheniy-1175722632" TargetMode="External"/><Relationship Id="rId59" Type="http://schemas.openxmlformats.org/officeDocument/2006/relationships/fontTable" Target="fontTable.xml"/><Relationship Id="rId20" Type="http://schemas.openxmlformats.org/officeDocument/2006/relationships/hyperlink" Target="https://tverigrad.ru/publication/zhiteli-verhnevolzhja-vlozhili-pochti-4-5-mlrd-rublej-v-dolgosrochnye-sberezhenija/" TargetMode="External"/><Relationship Id="rId41" Type="http://schemas.openxmlformats.org/officeDocument/2006/relationships/hyperlink" Target="https://www.moneytimes.ru/articles/new-support-measures-for-pensioners-7sp/141919/" TargetMode="External"/><Relationship Id="rId54" Type="http://schemas.openxmlformats.org/officeDocument/2006/relationships/hyperlink" Target="https://vietnampost.vn/vi/thong-inform-chinh-policy/latest-social-retirement-support-rates-202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ita.ru/article/582029" TargetMode="External"/><Relationship Id="rId23" Type="http://schemas.openxmlformats.org/officeDocument/2006/relationships/hyperlink" Target="https://tvzvezda.ru/news/2026321359-ygCtd.html" TargetMode="External"/><Relationship Id="rId28" Type="http://schemas.openxmlformats.org/officeDocument/2006/relationships/hyperlink" Target="https://russian.rt.com/russia/news/1601806-deputat-indeksaciya-socialnaya-pensiya" TargetMode="External"/><Relationship Id="rId36" Type="http://schemas.openxmlformats.org/officeDocument/2006/relationships/hyperlink" Target="https://konkurent.ru/article/85034" TargetMode="External"/><Relationship Id="rId49" Type="http://schemas.openxmlformats.org/officeDocument/2006/relationships/hyperlink" Target="https://myfin.by/article/banki/belorusy-vse-case-vybiraut-rubli-dla-dolgosrocnyh-sberezenij-44022" TargetMode="External"/><Relationship Id="rId57" Type="http://schemas.openxmlformats.org/officeDocument/2006/relationships/header" Target="header1.xml"/><Relationship Id="rId10" Type="http://schemas.openxmlformats.org/officeDocument/2006/relationships/hyperlink" Target="https://www.vesti.ru/ns/uchastnikami-programmy-dolgosrochnykh-sberezhenij-v-rf-stali-bolee-10-mln-chelovek" TargetMode="External"/><Relationship Id="rId31" Type="http://schemas.openxmlformats.org/officeDocument/2006/relationships/hyperlink" Target="https://russian.rt.com/russia/news/1602024-yurist-lgoty-pensionery-kapremont" TargetMode="External"/><Relationship Id="rId44" Type="http://schemas.openxmlformats.org/officeDocument/2006/relationships/hyperlink" Target="https://www.vesti.ru/ns/siluanov-sprognoziroval-rost-interesa-rossiyan-k-investiciyam-na-fondovom-rynke" TargetMode="External"/><Relationship Id="rId52" Type="http://schemas.openxmlformats.org/officeDocument/2006/relationships/hyperlink" Target="https://inbusiness.kz/ru/author_news/pensionnye-nakopleniya-i-ipoteka-kak-izmenilsya-poryadok-pogasheniya-zhilishnyh-zajmov-s-2026-goda"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26061</Words>
  <Characters>148549</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174262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61</cp:revision>
  <cp:lastPrinted>2026-03-03T04:57:00Z</cp:lastPrinted>
  <dcterms:created xsi:type="dcterms:W3CDTF">2026-02-25T12:09:00Z</dcterms:created>
  <dcterms:modified xsi:type="dcterms:W3CDTF">2026-03-03T04:58:00Z</dcterms:modified>
  <cp:category>НАПФ</cp:category>
  <cp:contentStatus>И-Консалтинг</cp:contentStatus>
</cp:coreProperties>
</file>